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ab15c6937d4bf621180bea0c79b3170e35ca8d2"/>
    <w:p>
      <w:pPr>
        <w:pStyle w:val="Heading1"/>
      </w:pPr>
      <w:r>
        <w:t xml:space="preserve">Statement of Purpose: Pursuing Industrial Engineering Excellence in Nigeria's Dynamic Hub of Lagos</w:t>
      </w:r>
    </w:p>
    <w:p>
      <w:pPr>
        <w:pStyle w:val="FirstParagraph"/>
      </w:pPr>
      <w:r>
        <w:t xml:space="preserve">The bustling metropolis of Lagos, Nigeria, serves as the pulsating heart of Africa's most populous nation and a critical industrial nexus where economic ambition collides with complex logistical realities. As a dedicated aspiring Industrial Engineer deeply committed to transforming Nigeria's manufacturing and service landscapes, I submit this Statement of Purpose to articulate my unwavering dedication to applying industrial engineering principles within the unique, high-stakes environment of Lagos. My journey is not merely academic; it is forged in the vibrant chaos and immense potential of Nigeria's premier economic engine.</w:t>
      </w:r>
    </w:p>
    <w:p>
      <w:pPr>
        <w:pStyle w:val="BodyText"/>
      </w:pPr>
      <w:r>
        <w:t xml:space="preserve">My fascination with optimizing systems began during my undergraduate studies in Industrial Engineering at the University of Lagos (UNILAG), where I immersed myself in courses such as Operations Research, Systems Analysis, Quality Management (applying Nigerian Standards Organization protocols), and Supply Chain Logistics. The curriculum, designed with local context in mind, emphasized real-world applications within Nigeria's industrial framework. I recall a pivotal project analyzing bottlenecks at the Ikeja Industrial Estate – a microcosm of Lagos's manufacturing challenges. We identified critical inefficiencies in material handling due to inconsistent power supply and congested road networks, directly impacting production timelines for small-scale garment manufacturers. Using Lean Six Sigma methodologies, we proposed solutions like optimized warehouse layouts within limited space and coordinated delivery schedules with the Lagos State Traffic Management Authority (LASTMA) to mitigate traffic-induced delays. This project was not theoretical; it was a direct response to the daily struggles faced by industries across Lagos, reinforcing my belief that effective industrial engineering is indispensable for Nigeria's economic advancement.</w:t>
      </w:r>
    </w:p>
    <w:p>
      <w:pPr>
        <w:pStyle w:val="BodyText"/>
      </w:pPr>
      <w:r>
        <w:t xml:space="preserve">My professional commitment deepened during a six-month internship at Dangote Cement PLC’s Lagos plant, one of Africa's largest cement producers. Here, I worked under the Plant Operations Department on a project aimed at reducing waste in the raw material handling system – a critical issue given Nigeria's high cost of production and import dependency. I conducted time-motion studies across the limestone quarry and processing lines, mapping workflows from extraction to storage. My analysis revealed significant idle time for heavy machinery during power outages, a common occurrence even in Lagos industrial zones due to grid instability. I collaborated with maintenance teams to implement a predictive maintenance schedule tied to scheduled power cuts (often coordinated with the Power Holding Company of Nigeria - PHCN/PHCN), and designed an optimized buffer stock system based on historical outage data. The results were tangible: a 15% reduction in unplanned downtime and a 7% decrease in raw material waste within the project timeframe. This experience crystallized my understanding that industrial engineering excellence in Lagos demands not just technical proficiency, but also resilience, adaptability to Nigeria's specific infrastructural constraints, and collaborative problem-solving within the local context.</w:t>
      </w:r>
    </w:p>
    <w:p>
      <w:pPr>
        <w:pStyle w:val="BodyText"/>
      </w:pPr>
      <w:r>
        <w:t xml:space="preserve">What drives me is the profound opportunity presented by Lagos itself. The city represents a colossal untapped potential for industrial efficiency. From sprawling informal markets like Oshodi and Surulere that need structured logistics systems, to rapidly developing zones like Lekki Free Trade Zone (LFTZ) requiring world-class operational planning, to the critical need for efficient healthcare supply chains in Lagos State's vast public health system – these are the arenas where Industrial Engineers can deliver transformative impact. I am not merely seeking a job; I am seeking a platform to contribute meaningfully to Nigeria's industrial growth trajectory within its most dynamic city. The challenges are immense: traffic congestion, power intermittency, skilled labor shortages, and the need for sustainable practices in resource utilization. These are not obstacles to be circumvented but complex systems requiring systematic engineering solutions – precisely the core mission of an Industrial Engineer.</w:t>
      </w:r>
    </w:p>
    <w:p>
      <w:pPr>
        <w:pStyle w:val="BodyText"/>
      </w:pPr>
      <w:r>
        <w:t xml:space="preserve">My future goals are intrinsically linked to Lagos's development. I aim to secure a position within a leading manufacturing or logistics firm operating in Lagos, or potentially contribute to initiatives like the Lagos State Industrial Development Agency (LASIDA). Within three years, I aspire to lead process improvement projects focused on enhancing productivity and quality control specifically tailored for Nigerian manufacturing standards. In the medium term, I plan to pursue professional certification through the Nigerian Society of Engineers (NSE) and potentially advanced studies in Supply Chain Management with a focus on African markets. My ultimate vision is to establish an industrial consulting practice based in Lagos, specializing in helping both large-scale factories and emerging SMEs navigate operational complexities using data-driven industrial engineering techniques – thereby directly contributing to job creation, cost reduction for consumers, and Nigeria's broader goal of manufacturing-led economic growth.</w:t>
      </w:r>
    </w:p>
    <w:p>
      <w:pPr>
        <w:pStyle w:val="BodyText"/>
      </w:pPr>
      <w:r>
        <w:t xml:space="preserve">This Statement of Purpose reflects my profound understanding that industrial engineering is not a generic discipline; it is a localized practice essential for Lagos's current realities and future prosperity. It is the science that transforms chaotic markets into efficient value chains, turns power interruptions into manageable variables, and turns Nigeria's vast population into a powerful engine of innovation. I am eager to bring my analytical rigor, practical experience honed in Lagos’s unique industrial ecosystem, and unwavering commitment to excellence to contribute directly to the sustainable industrial development of Nigeria’s most vital city. I am ready, not just to learn about Industrial Engineering in Nigeria Lagos, but to actively shape its future through it.</w:t>
      </w:r>
    </w:p>
    <w:p>
      <w:pPr>
        <w:pStyle w:val="BodyText"/>
      </w:pPr>
      <w:r>
        <w:t xml:space="preserve">Thank you for considering my application. I am prepared and eager to embark on this critical journey of engineering excellence within the heart of Africa's economic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Industrial Engineer - Nigeria Lagos</dc:title>
  <dc:creator/>
  <cp:keywords/>
  <dcterms:created xsi:type="dcterms:W3CDTF">2026-07-23T10:41:41Z</dcterms:created>
  <dcterms:modified xsi:type="dcterms:W3CDTF">2026-07-23T10:41:41Z</dcterms:modified>
</cp:coreProperties>
</file>

<file path=docProps/custom.xml><?xml version="1.0" encoding="utf-8"?>
<Properties xmlns="http://schemas.openxmlformats.org/officeDocument/2006/custom-properties" xmlns:vt="http://schemas.openxmlformats.org/officeDocument/2006/docPropsVTypes"/>
</file>