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1f23b241cc1801e9cd7152cf44d96cf29e5e073"/>
    <w:p>
      <w:pPr>
        <w:pStyle w:val="Heading1"/>
      </w:pPr>
      <w:r>
        <w:t xml:space="preserve">Statement of Purpose: Pursuing an Industrial Engineering Career in Qatar Doha</w:t>
      </w:r>
    </w:p>
    <w:p>
      <w:pPr>
        <w:pStyle w:val="FirstParagraph"/>
      </w:pPr>
      <w:r>
        <w:t xml:space="preserve">As I prepare to submit this Statement of Purpose, I am driven by a profound commitment to leverage my expertise as an</w:t>
      </w:r>
      <w:r>
        <w:t xml:space="preserve"> </w:t>
      </w:r>
      <w:r>
        <w:rPr>
          <w:bCs/>
          <w:b/>
        </w:rPr>
        <w:t xml:space="preserve">Industrial Engineer</w:t>
      </w:r>
      <w:r>
        <w:t xml:space="preserve"> </w:t>
      </w:r>
      <w:r>
        <w:t xml:space="preserve">within the dynamic and rapidly evolving industrial landscape of</w:t>
      </w:r>
      <w:r>
        <w:t xml:space="preserve"> </w:t>
      </w:r>
      <w:r>
        <w:rPr>
          <w:bCs/>
          <w:b/>
        </w:rPr>
        <w:t xml:space="preserve">Doha, Qatar</w:t>
      </w:r>
      <w:r>
        <w:t xml:space="preserve">. My academic background, professional experiences, and unwavering dedication to operational excellence have uniquely positioned me to contribute meaningfully to Qatar's ambitious Vision 2030 initiatives. This document serves not merely as an application but as a testament to my strategic alignment with the nation's developmental goals and my resolve to support Qatar Doha's emergence as a global hub for innovation, sustainability, and industrial efficiency.</w:t>
      </w:r>
    </w:p>
    <w:p>
      <w:pPr>
        <w:pStyle w:val="BodyText"/>
      </w:pPr>
      <w:r>
        <w:t xml:space="preserve">My journey in industrial engineering began at [University Name], where I earned a Bachelor’s degree in Industrial Engineering with honors. Core coursework focused on systems optimization, supply chain management, data analytics for process improvement, and human factors engineering – disciplines directly applicable to the complex challenges facing Qatar's industrial sector. My capstone project involved designing a lean manufacturing simulation for a local automotive parts supplier, reducing production bottlenecks by 28% and cutting material waste by 19%. This experience crystallized my understanding that effective industrial engineering is not merely about machinery or workflows; it’s about integrating technology, people, and sustainable practices to create resilient systems. Crucially, I recognized Qatar Doha’s unique context: a nation prioritizing economic diversification beyond hydrocarbons, investing heavily in logistics infrastructure (such as Hamad International Airport and the Port of Doha), manufacturing growth (including food security initiatives like Qatari Food Security Company), and massive construction projects (Lusail City, World Cup infrastructure). This is where an</w:t>
      </w:r>
      <w:r>
        <w:t xml:space="preserve"> </w:t>
      </w:r>
      <w:r>
        <w:rPr>
          <w:bCs/>
          <w:b/>
        </w:rPr>
        <w:t xml:space="preserve">Industrial Engineer</w:t>
      </w:r>
      <w:r>
        <w:t xml:space="preserve"> </w:t>
      </w:r>
      <w:r>
        <w:t xml:space="preserve">becomes indispensable – optimizing resource flow, minimizing costs in high-import dependency environments, and ensuring operational continuity in a demanding desert climate.</w:t>
      </w:r>
    </w:p>
    <w:p>
      <w:pPr>
        <w:pStyle w:val="BodyText"/>
      </w:pPr>
      <w:r>
        <w:t xml:space="preserve">My professional development further solidified my focus on Qatar. During my internship at [Company Name], a logistics firm serving GCC markets, I implemented a data-driven inventory management system that reduced stockouts by 35% for critical spare parts in the region. This directly addressed a common challenge in Qatar's industrial ecosystem: managing complex supply chains under stringent import regulations and volatile global markets. I learned firsthand how industrial engineers must navigate cultural nuances, regulatory frameworks, and the specific demands of a nation prioritizing "Qatariization" of key sectors. I immersed myself in understanding Qatar’s National Vision 2030 pillars – particularly those related to sustainable development, economic diversification, and advanced infrastructure – realizing that industrial engineering is the silent engine powering these ambitions. For instance, optimizing the energy efficiency of manufacturing plants (a priority for Qatar's sustainability goals) or streamlining passenger flow at Hamad International Airport (critical for Doha's status as a global transit hub) requires precise industrial engineering solutions. I am eager to apply my skills specifically within</w:t>
      </w:r>
      <w:r>
        <w:t xml:space="preserve"> </w:t>
      </w:r>
      <w:r>
        <w:rPr>
          <w:bCs/>
          <w:b/>
        </w:rPr>
        <w:t xml:space="preserve">Qatar Doha</w:t>
      </w:r>
      <w:r>
        <w:t xml:space="preserve">, where the concentration of government projects, international businesses, and emerging industries creates an unparalleled environment for impactful industrial engineering work.</w:t>
      </w:r>
    </w:p>
    <w:p>
      <w:pPr>
        <w:pStyle w:val="BodyText"/>
      </w:pPr>
      <w:r>
        <w:t xml:space="preserve">My motivation extends beyond technical application; it is deeply rooted in a desire to contribute to Qatar's societal transformation. The scale and ambition of projects like the Lusail City masterplan or the expansion of Mesaieed Industrial Area present complex challenges that demand innovative industrial engineering solutions: managing massive workforce logistics, ensuring just-in-time delivery of materials across sprawling sites, implementing smart factory technologies for local manufacturing growth, and designing systems that maximize human capital while adhering to Qatar’s cultural and operational standards. I am particularly drawn to opportunities where I can apply my proficiency in simulation software (e.g., AnyLogic, Arena), statistical process control (SPC), and Six Sigma methodologies to enhance productivity within Doha's unique industrial clusters. I envision collaborating with entities like the Qatar Chamber of Commerce &amp; Industry, the Ministry of Industry and Energy, or major engineering firms such as Qatar University’s research centers or international contractors active in Doha. My goal is not merely to work in</w:t>
      </w:r>
      <w:r>
        <w:t xml:space="preserve"> </w:t>
      </w:r>
      <w:r>
        <w:rPr>
          <w:bCs/>
          <w:b/>
        </w:rPr>
        <w:t xml:space="preserve">Qatar Doha</w:t>
      </w:r>
      <w:r>
        <w:t xml:space="preserve">, but to become an integral part of its industrial advancement – helping build systems that are not only efficient but also sustainable, resilient, and aligned with the nation's cultural values and long-term prosperity.</w:t>
      </w:r>
    </w:p>
    <w:p>
      <w:pPr>
        <w:pStyle w:val="BodyText"/>
      </w:pPr>
      <w:r>
        <w:t xml:space="preserve">This</w:t>
      </w:r>
      <w:r>
        <w:t xml:space="preserve"> </w:t>
      </w:r>
      <w:r>
        <w:rPr>
          <w:bCs/>
          <w:b/>
        </w:rPr>
        <w:t xml:space="preserve">Statement of Purpose</w:t>
      </w:r>
      <w:r>
        <w:t xml:space="preserve"> </w:t>
      </w:r>
      <w:r>
        <w:t xml:space="preserve">is more than a requirement; it is a declaration of intent. I understand that success as an</w:t>
      </w:r>
      <w:r>
        <w:t xml:space="preserve"> </w:t>
      </w:r>
      <w:r>
        <w:rPr>
          <w:bCs/>
          <w:b/>
        </w:rPr>
        <w:t xml:space="preserve">Industrial Engineer</w:t>
      </w:r>
      <w:r>
        <w:t xml:space="preserve"> </w:t>
      </w:r>
      <w:r>
        <w:t xml:space="preserve">in Qatar Doha hinges on more than technical competence. It demands cultural sensitivity, adaptability to fast-paced national development cycles, and a genuine commitment to Qatar’s vision. My academic rigor, practical experience in complex operational settings, and deep research into Qatar's industrial priorities equip me precisely for this challenge. I am ready to immerse myself in the Doha environment, learn from local experts and institutions like the College of Engineering at Qatar University, and immediately apply my skills to drive tangible improvements in efficiency, cost-effectiveness, and sustainability. The opportunity to contribute my expertise as an</w:t>
      </w:r>
      <w:r>
        <w:t xml:space="preserve"> </w:t>
      </w:r>
      <w:r>
        <w:rPr>
          <w:bCs/>
          <w:b/>
        </w:rPr>
        <w:t xml:space="preserve">Industrial Engineer</w:t>
      </w:r>
      <w:r>
        <w:t xml:space="preserve"> </w:t>
      </w:r>
      <w:r>
        <w:t xml:space="preserve">within the heart of</w:t>
      </w:r>
      <w:r>
        <w:t xml:space="preserve"> </w:t>
      </w:r>
      <w:r>
        <w:rPr>
          <w:bCs/>
          <w:b/>
        </w:rPr>
        <w:t xml:space="preserve">Qatar Doha</w:t>
      </w:r>
      <w:r>
        <w:t xml:space="preserve">, actively participating in shaping a modern, diversified industrial economy for a nation on the global stage, is not just a career step – it is my professional calling. I am confident that with dedication and skill, I can be a valuable asset to Qatar's industrial future.</w:t>
      </w:r>
    </w:p>
    <w:p>
      <w:pPr>
        <w:pStyle w:val="BodyText"/>
      </w:pPr>
      <w:r>
        <w:t xml:space="preserve">I eagerly anticipate the opportunity to discuss how my background in industrial engineering aligns with the specific needs of industries operating within Doha and contribute meaningfully to Qatar's continued success as a forward-looking nation. Thank you for considering this Statement of Purpose, which embodies my commitment to excellence and growth within the vibrant ecosystem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for Qatar Doha</dc:title>
  <dc:creator/>
  <dc:language>en</dc:language>
  <cp:keywords/>
  <dcterms:created xsi:type="dcterms:W3CDTF">2026-07-20T04:48:40Z</dcterms:created>
  <dcterms:modified xsi:type="dcterms:W3CDTF">2026-07-20T04:48:40Z</dcterms:modified>
</cp:coreProperties>
</file>

<file path=docProps/custom.xml><?xml version="1.0" encoding="utf-8"?>
<Properties xmlns="http://schemas.openxmlformats.org/officeDocument/2006/custom-properties" xmlns:vt="http://schemas.openxmlformats.org/officeDocument/2006/docPropsVTypes"/>
</file>