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Egypt</w:t>
      </w:r>
      <w:r>
        <w:t xml:space="preserve"> </w:t>
      </w:r>
      <w:r>
        <w:t xml:space="preserve">Cairo</w:t>
      </w:r>
    </w:p>
    <w:bookmarkStart w:id="20" w:name="X3cda159392be135f69686b4814917fed09837ca"/>
    <w:p>
      <w:pPr>
        <w:pStyle w:val="Heading1"/>
      </w:pPr>
      <w:r>
        <w:t xml:space="preserve">Statement of Purpose: Advancing Ethical Journalism in Egypt's Capital, Cairo</w:t>
      </w:r>
    </w:p>
    <w:p>
      <w:pPr>
        <w:pStyle w:val="FirstParagraph"/>
      </w:pPr>
      <w:r>
        <w:t xml:space="preserve">From the bustling streets of Khan el-Khalili to the banks of the Nile where ancient history meets modern discourse, Cairo pulses as Egypt’s cultural and journalistic epicenter. It is within this vibrant crucible that I, a dedicated journalist with five years of field experience across Egypt’s evolving media landscape, present this Statement of Purpose. This document articulates my unwavering commitment to elevating truth-telling in Egypt—specifically through the lens of Cairo, where the nation’s most critical narratives unfold daily. As a journalist operating within Egypt, I recognize that our profession is not merely about reporting events; it is about anchoring democracy, fostering civic dialogue, and preserving the soul of a civilization at a pivotal historical moment.</w:t>
      </w:r>
    </w:p>
    <w:p>
      <w:pPr>
        <w:pStyle w:val="BodyText"/>
      </w:pPr>
      <w:r>
        <w:t xml:space="preserve">My journey began amid Cairo’s dynamic energy during my undergraduate studies in Communication at the American University in Cairo (AUC). While researching for my thesis on urban migration patterns in informal settlements like Mokattam, I realized journalism’s power to amplify marginalized voices. My first byline—covering a community-led water access initiative in Imbaba—taught me that ethical reporting demands immersion, not observation. This ethos guided my subsequent role as a junior correspondent for Al-Masry Al-Youm, where I spent 18 months investigating socio-economic challenges in Cairo’s neighborhoods. I reported on the impact of rising food prices on low-income families, the resilience of Coptic Christian communities during religious festivals, and the digital transformation reshaping small businesses along Tahrir Square. Each story reinforced a core truth: journalism in Egypt Cairo must be rooted in local context to resonate with national urgency.</w:t>
      </w:r>
    </w:p>
    <w:p>
      <w:pPr>
        <w:pStyle w:val="BodyText"/>
      </w:pPr>
      <w:r>
        <w:t xml:space="preserve">Yet, this work exposed critical gaps requiring deeper expertise. While Egypt’s media ecosystem is rich—home to historic institutions like Al-Ahram and innovative digital platforms such as Mada Masr—the sector faces profound challenges: the erosion of press freedom, the spread of misinformation on social media, and the need for journalism that bridges cultural divides without compromising objectivity. Cairo’s strategic position as a hub for Arab media magnifies these stakes; stories emerging from our capital influence regional discourse across Africa and the Middle East. I witnessed this firsthand during coverage of Egypt’s Suez Canal expansion, where international outlets misinterpreted local economic narratives until contextualized by Cairo-based reporters. This underscores why my mission centers on Cairo: to ensure that Egypt’s story is told by Egyptians, with precision and integrity.</w:t>
      </w:r>
    </w:p>
    <w:p>
      <w:pPr>
        <w:pStyle w:val="BodyText"/>
      </w:pPr>
      <w:r>
        <w:t xml:space="preserve">This Statement of Purpose is not merely an application; it is a declaration of intent to contribute meaningfully to Egypt’s journalistic future. I seek advanced training in data-driven storytelling and investigative techniques at [University/Institution Name], specifically designed for journalists operating in complex environments like Cairo. The program’s focus on ethical frameworks for reporting in politically sensitive contexts aligns with my experience navigating Egypt’s regulatory landscape while maintaining factual rigor. I aim to master tools to verify digital sources—a skill vital amid Egypt’s rapid social media adoption—and develop multimedia storytelling abilities to engage younger audiences across Cairo, from university campuses to informal settlements.</w:t>
      </w:r>
    </w:p>
    <w:p>
      <w:pPr>
        <w:pStyle w:val="BodyText"/>
      </w:pPr>
      <w:r>
        <w:t xml:space="preserve">My vision for journalism in Egypt Cairo extends beyond individual stories. I aspire to co-create a local news incubator that trains emerging reporters in ethical practices tailored to our city’s unique dynamics. Drawing from my work with community radio stations in Shubra and Giza, I understand that trust is earned through consistency and cultural fluency. For instance, during Ramadan 2023, I partnered with a Cairo-based NGO to produce audio documentaries on charitable initiatives in neglected districts—stories that were shared widely by local influencers because they spoke directly to community values. This model proves that journalism must adapt to Cairo’s rhythms: blending traditional reporting with grassroots engagement to foster civic participation.</w:t>
      </w:r>
    </w:p>
    <w:p>
      <w:pPr>
        <w:pStyle w:val="BodyText"/>
      </w:pPr>
      <w:r>
        <w:t xml:space="preserve">Furthermore, I recognize that Egypt’s journalists are not isolated from global currents. As a journalist based in Cairo, I’ve observed how international coverage of events like the 2023 Nile Basin negotiations often overlooks local nuances. My goal is to bridge this gap—bringing Cairo-based insights to global platforms while ensuring Egyptian narratives remain self-determined. The program’s emphasis on cross-border collaboration will equip me to partner with regional networks, transforming Cairo from a site of reporting into a center for authoritative Arab media leadership.</w:t>
      </w:r>
    </w:p>
    <w:p>
      <w:pPr>
        <w:pStyle w:val="BodyText"/>
      </w:pPr>
      <w:r>
        <w:t xml:space="preserve">My commitment is underscored by tangible action. I’ve volunteered as a media trainer for the Egyptian Journalists’ Syndicate, developing workshops on fact-checking techniques for journalists covering political rallies in Cairo. I’ve also launched an independent newsletter, *Cairo Lens*, which analyzes policy impacts through local voices—a project sustained by reader subscriptions from across Egypt. These efforts reflect my belief that journalism in Egypt Cairo must be both professional and accessible: a public service rooted in the city’s diversity.</w:t>
      </w:r>
    </w:p>
    <w:p>
      <w:pPr>
        <w:pStyle w:val="BodyText"/>
      </w:pPr>
      <w:r>
        <w:t xml:space="preserve">To the esteemed selection committee, I offer this Statement of Purpose as proof of my dedication to journalism that serves Egypt’s people with courage and compassion. Cairo is not just my workplace; it is where I’ve learned that truth-telling is an act of love for one’s community. With the skills gained through [University/Institution Name], I will amplify marginalized narratives, challenge misinformation at its source, and ensure that Egypt Cairo remains a beacon of ethical journalism in a turbulent world. This journey begins with this application—a step toward building a future where every Egyptian story is heard, respected, and understood.</w:t>
      </w:r>
    </w:p>
    <w:p>
      <w:pPr>
        <w:pStyle w:val="BodyText"/>
      </w:pPr>
      <w:r>
        <w:t xml:space="preserve">I am ready to contribute to Egypt’s journalistic legacy from the heart of Cairo. The time for nuanced, resilient journalism in our nation is now. I pledge to honor that responsibility with every word I write.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Egypt Cairo</dc:title>
  <dc:creator/>
  <dc:language>en</dc:language>
  <cp:keywords/>
  <dcterms:created xsi:type="dcterms:W3CDTF">2026-05-30T10:13:14Z</dcterms:created>
  <dcterms:modified xsi:type="dcterms:W3CDTF">2026-05-30T10:13:14Z</dcterms:modified>
</cp:coreProperties>
</file>

<file path=docProps/custom.xml><?xml version="1.0" encoding="utf-8"?>
<Properties xmlns="http://schemas.openxmlformats.org/officeDocument/2006/custom-properties" xmlns:vt="http://schemas.openxmlformats.org/officeDocument/2006/docPropsVTypes"/>
</file>