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France</w:t>
      </w:r>
      <w:r>
        <w:t xml:space="preserve"> </w:t>
      </w:r>
      <w:r>
        <w:t xml:space="preserve">Marseille</w:t>
      </w:r>
    </w:p>
    <w:bookmarkStart w:id="20" w:name="Xe620bdf3a7dedff671f083847a4b9bcf6041310"/>
    <w:p>
      <w:pPr>
        <w:pStyle w:val="Heading1"/>
      </w:pPr>
      <w:r>
        <w:t xml:space="preserve">Statement of Purpose: Pursuing Excellence as a Journalist in France Marseille</w:t>
      </w:r>
    </w:p>
    <w:p>
      <w:pPr>
        <w:pStyle w:val="FirstParagraph"/>
      </w:pPr>
      <w:r>
        <w:t xml:space="preserve">From the bustling harbors of the Vieux Port to the vibrant streets of Noailles, Marseille embodies a dynamic confluence of cultures, histories, and social realities that demands nuanced journalistic attention. As I prepare to submit my Statement of Purpose for professional engagement as a journalist within this remarkable city, I do so with profound respect for its complexity and an unwavering commitment to ethical storytelling. This document articulates my journey toward becoming a journalist dedicated to illuminating Marseille’s multifaceted narrative within the broader context of France—a nation whose identity is deeply intertwined with the stories of its regional heartlands.</w:t>
      </w:r>
    </w:p>
    <w:p>
      <w:pPr>
        <w:pStyle w:val="BodyText"/>
      </w:pPr>
      <w:r>
        <w:t xml:space="preserve">My path into journalism began during my undergraduate studies in Communication at Université Aix-Marseille, where I was immersed in the city’s unique social fabric. Living and studying amidst Marseille’s diverse communities—from North African enclaves to immigrant neighborhoods and historic Provençal districts—revealed to me that compelling storytelling transcends mere fact-reporting. It requires empathy, contextual understanding, and a deep respect for lived experience. During my time at the university's student-run newspaper, *Le Marseillais*, I covered urban renewal projects in the Sainte-Marguerite district and documented grassroots initiatives supporting refugees arriving through Marseille’s port. These experiences transformed my perspective: journalism in Marseille is not about observing from a distance but about listening within the community, ensuring marginalized voices are not just heard but central to the narrative.</w:t>
      </w:r>
    </w:p>
    <w:p>
      <w:pPr>
        <w:pStyle w:val="BodyText"/>
      </w:pPr>
      <w:r>
        <w:t xml:space="preserve">France, as a nation with a rich journalistic tradition rooted in freedom of expression and civic engagement, has long championed media that reflects its diversity. However, Marseille—a city often misrepresented or overlooked by national media—demands a different approach. National outlets frequently treat Marseille through stereotypes: as a city of crime or economic neglect rather than the cultural powerhouse it is. My ambition as a journalist is to challenge these narratives by producing work grounded in rigorous reporting and authentic human connection. This requires more than linguistic proficiency; it demands fluency in Marseille’s social, historical, and cultural codes—a fluency I have actively cultivated through years of immersion.</w:t>
      </w:r>
    </w:p>
    <w:p>
      <w:pPr>
        <w:pStyle w:val="BodyText"/>
      </w:pPr>
      <w:r>
        <w:t xml:space="preserve">My professional experience further solidifies my readiness to contribute meaningfully to journalism in France Marseille. As a correspondent for *Radio France Provençale*, I reported on the socio-economic impacts of the 2023 Mediterranean migration crisis, focusing not on political rhetoric but on the daily realities faced by families navigating Marseille’s housing shortages and integration programs. This work required collaboration with local NGOs like</w:t>
      </w:r>
      <w:r>
        <w:t xml:space="preserve"> </w:t>
      </w:r>
      <w:r>
        <w:rPr>
          <w:iCs/>
          <w:i/>
        </w:rPr>
        <w:t xml:space="preserve">Les Enfants de la Méditerranée</w:t>
      </w:r>
      <w:r>
        <w:t xml:space="preserve">, ensuring my stories reflected community perspectives rather than external assumptions. I also developed a podcast series, *Voix de la Cité* (Voices of the City), exploring Marseille’s identity through interviews with artists, laborers, and students across 12 neighborhoods. Each project reinforced my belief that impactful journalism must be locally embedded while resonating on a national scale.</w:t>
      </w:r>
    </w:p>
    <w:p>
      <w:pPr>
        <w:pStyle w:val="BodyText"/>
      </w:pPr>
      <w:r>
        <w:t xml:space="preserve">Why Marseille specifically? Because this city is where France’s future is being written daily. With over 30% of its population born outside France, Marseille offers an unparalleled laboratory for understanding migration, urban identity, and cultural coexistence—themes critical to modern France. Yet it remains underreported in mainstream media that often overlooks regional realities in favor of Paris-centric narratives. My goal is to bridge this gap: to produce investigative pieces on housing equity in the</w:t>
      </w:r>
      <w:r>
        <w:t xml:space="preserve"> </w:t>
      </w:r>
      <w:r>
        <w:rPr>
          <w:iCs/>
          <w:i/>
        </w:rPr>
        <w:t xml:space="preserve">Bouches-du-Rhône</w:t>
      </w:r>
      <w:r>
        <w:t xml:space="preserve"> </w:t>
      </w:r>
      <w:r>
        <w:t xml:space="preserve">region, human-interest stories celebrating Marseille’s culinary and artistic heritage, and analyses of how local policies shape national migration discourse. I aim to be part of a growing movement within French journalism that values regional diversity as essential to France’s democratic conversation.</w:t>
      </w:r>
    </w:p>
    <w:p>
      <w:pPr>
        <w:pStyle w:val="BodyText"/>
      </w:pPr>
      <w:r>
        <w:t xml:space="preserve">I also recognize the evolving landscape of digital journalism. As a journalist in Marseille, I plan to leverage multimedia storytelling—combining text, video, and interactive maps—to reach audiences both locally and nationally. For instance, I envision a digital project mapping cultural landmarks across Marseille’s immigrant communities with contributions from residents themselves. This approach not only honors local agency but also aligns with the innovative spirit of modern French media platforms like</w:t>
      </w:r>
      <w:r>
        <w:t xml:space="preserve"> </w:t>
      </w:r>
      <w:r>
        <w:rPr>
          <w:iCs/>
          <w:i/>
        </w:rPr>
        <w:t xml:space="preserve">Marseille 2024</w:t>
      </w:r>
      <w:r>
        <w:t xml:space="preserve"> </w:t>
      </w:r>
      <w:r>
        <w:t xml:space="preserve">or</w:t>
      </w:r>
      <w:r>
        <w:t xml:space="preserve"> </w:t>
      </w:r>
      <w:r>
        <w:rPr>
          <w:iCs/>
          <w:i/>
        </w:rPr>
        <w:t xml:space="preserve">La Provence</w:t>
      </w:r>
      <w:r>
        <w:t xml:space="preserve">, which prioritize hyperlocal engagement.</w:t>
      </w:r>
    </w:p>
    <w:p>
      <w:pPr>
        <w:pStyle w:val="BodyText"/>
      </w:pPr>
      <w:r>
        <w:t xml:space="preserve">My commitment to journalism extends beyond reporting; it encompasses ethical rigor and accountability. I have studied France’s press laws extensively, particularly those governing libel and source protection under the French Constitution. In Marseille, where media access can be contested in communities wary of exploitation, ethical practice is non-negotiable. My approach prioritizes transparency: clearly identifying sources when sharing personal stories and ensuring community feedback shapes ongoing coverage. This ethos mirrors France’s broader journalistic principles but adapts them to Marseille’s unique social dynamics.</w:t>
      </w:r>
    </w:p>
    <w:p>
      <w:pPr>
        <w:pStyle w:val="BodyText"/>
      </w:pPr>
      <w:r>
        <w:t xml:space="preserve">Looking ahead, I seek a platform within Marseille where I can grow as a journalist committed to truth and equity. My Statement of Purpose is not merely an application but a pledge: to contribute to the city’s media ecosystem by elevating narratives that reflect its true spirit. France needs journalists who understand that Marseille is not just “a city in France” but an essential thread in the nation’s social tapestry. As a journalist, I am ready to immerse myself fully—listening intently, reporting accurately, and writing with the conviction that stories matter most when they belong to the communities they represent.</w:t>
      </w:r>
    </w:p>
    <w:p>
      <w:pPr>
        <w:pStyle w:val="BodyText"/>
      </w:pPr>
      <w:r>
        <w:t xml:space="preserve">In closing, my journey as a journalist is defined by a singular purpose: to honor Marseille’s complexity through storytelling that bridges divides and sparks understanding. I am eager to bring my skills in cross-cultural communication, multimedia reporting, and ethical journalism to France’s most dynamic city—where the next chapter of French society is being written on every street corner. This Statement of Purpose encapsulates not just my qualifications but my conviction: that Marseille deserves a journalism as vibrant, resilient, and diverse as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France Marseille</dc:title>
  <dc:creator/>
  <cp:keywords/>
  <dcterms:created xsi:type="dcterms:W3CDTF">2026-07-23T08:09:52Z</dcterms:created>
  <dcterms:modified xsi:type="dcterms:W3CDTF">2026-07-23T08:09:52Z</dcterms:modified>
</cp:coreProperties>
</file>

<file path=docProps/custom.xml><?xml version="1.0" encoding="utf-8"?>
<Properties xmlns="http://schemas.openxmlformats.org/officeDocument/2006/custom-properties" xmlns:vt="http://schemas.openxmlformats.org/officeDocument/2006/docPropsVTypes"/>
</file>