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in</w:t>
      </w:r>
      <w:r>
        <w:t xml:space="preserve"> </w:t>
      </w:r>
      <w:r>
        <w:t xml:space="preserve">India</w:t>
      </w:r>
      <w:r>
        <w:t xml:space="preserve"> </w:t>
      </w:r>
      <w:r>
        <w:t xml:space="preserve">Mumbai</w:t>
      </w:r>
    </w:p>
    <w:bookmarkStart w:id="20" w:name="Xc62c43fee03c72464d436fadbc79e9ec4b61c4f"/>
    <w:p>
      <w:pPr>
        <w:pStyle w:val="Heading1"/>
      </w:pPr>
      <w:r>
        <w:t xml:space="preserve">Statement of Purpose: Pursuing Excellence in Journalism within India Mumbai's Dynamic Media Landscape</w:t>
      </w:r>
    </w:p>
    <w:p>
      <w:pPr>
        <w:pStyle w:val="FirstParagraph"/>
      </w:pPr>
      <w:r>
        <w:t xml:space="preserve">The decision to pursue a formal career as a Journalist is not merely a professional aspiration but a deeply personal commitment forged through years of witnessing the transformative power of truthful, impactful storytelling within the vibrant crucible of India Mumbai. As I craft this Statement of Purpose, I am acutely conscious that Mumbai—a city where ancient traditions collide with cutting-edge globalization, where every street corner whispers a story and every newsroom pulses with urgency—demands a Journalist who understands its complexities and serves its people with unwavering integrity. This document is my earnest declaration of intent to contribute meaningfully to the evolving narrative of journalism in India Mumbai, embodying the highest ideals of our profession within this unique urban ecosystem.</w:t>
      </w:r>
    </w:p>
    <w:p>
      <w:pPr>
        <w:pStyle w:val="BodyText"/>
      </w:pPr>
      <w:r>
        <w:t xml:space="preserve">My journey towards becoming a dedicated Journalist began long before I stepped into a newsroom. Growing up in the bustling suburbs of Mumbai—specifically Chembur, where daily commutes through crowded local trains and interactions with diverse communities exposed me to the raw pulse of city life—I learned early that stories are not confined to headlines but reside in the laughter of street vendors, the quiet resilience of fishermen at Juhu Beach, and the fervent debates echoing from local chawls. I recall vividly covering a community-led sanitation drive in my neighborhood for my school newspaper during the monsoons; it was there I grasped journalism’s potential to amplify marginalized voices and catalyze tangible change. This experience crystallized my resolve: to become a Journalist who doesn’t just report events but actively engages with Mumbai’s social fabric, ensuring its diverse narratives are heard on platforms that matter.</w:t>
      </w:r>
    </w:p>
    <w:p>
      <w:pPr>
        <w:pStyle w:val="BodyText"/>
      </w:pPr>
      <w:r>
        <w:t xml:space="preserve">Mumbai is not just the backdrop for my aspirations—it is the very laboratory where I intend to hone my craft. The city’s media landscape, characterized by its relentless energy and unparalleled diversity of outlets—from established giants like *The Times of India* and *Mumbai Mirror* to innovative digital platforms such as *The Quint Mumbai* and independent podcasts—demands a Journalist who is not only skilled in traditional reporting but also adept at navigating the digital revolution. I have closely followed how Mumbai-based journalists have tackled critical issues: the investigative series on slum redevelopment by *Indian Express* that led to policy reconsideration, or the hyperlocal coverage of flood responses by *Mid-Day* during 2023’s monsoon deluge. These examples underscore a crucial truth: effective journalism in India Mumbai must be deeply contextual, rooted in local nuances yet capable of reflecting national significance. My academic background in Mass Communication from Symbiosis School for Liberal Arts equipped me with foundational skills, but it was interning at *DNA Mumbai* that transformed theory into practice. I assisted on a series about migrant laborers’ struggles in construction sites across the city—a story that required navigating bureaucratic hurdles, building trust with sources often wary of media, and distilling complex socio-economic data into accessible narratives for Mumbai’s diverse readership. This experience cemented my understanding: the Journalist’s role is not passive observation but active participation in civic discourse.</w:t>
      </w:r>
    </w:p>
    <w:p>
      <w:pPr>
        <w:pStyle w:val="BodyText"/>
      </w:pPr>
      <w:r>
        <w:t xml:space="preserve">What distinguishes Mumbai as the ideal arena for my journalistic journey is its unparalleled confluence of challenges and opportunities. As India’s financial capital, it hosts global corporations, film industries, and political power centers whose decisions reverberate nationwide. Simultaneously, it remains a city grappling with stark inequalities—a reality I’ve witnessed while documenting informal settlements near the Western Express Highway. This duality necessitates a Journalist who can bridge worlds: understanding Wall Street jargon one moment and the concerns of street-food vendors the next. The ethical dimensions are profound, especially given India’s evolving media landscape where misinformation spreads rapidly through social media. My commitment to fact-checking, transparency, and accountability stems from seeing how unverified narratives exacerbated tensions during Mumbai’s 2023 civic elections. In my Statement of Purpose, I affirm that as a future Journalist in India Mumbai, I will uphold these principles relentlessly—knowing that the credibility of our profession rests on such diligence.</w:t>
      </w:r>
    </w:p>
    <w:p>
      <w:pPr>
        <w:pStyle w:val="BodyText"/>
      </w:pPr>
      <w:r>
        <w:t xml:space="preserve">My immediate goal is to join a reputable journalism institution or news organization based in Mumbai where I can further refine my skills under seasoned mentors. I aim to specialize in socio-economic reporting, focusing on urban development, gender equality, and environmental sustainability—all pressing issues demanding nuanced coverage in Mumbai. For instance, I plan to investigate the long-term impacts of the Coastal Road project on local fisherfolk communities—a story that intersects infrastructure policy with cultural preservation. This requires not only technical proficiency but also deep community immersion—qualities I’ve cultivated through years of volunteering with NGOs in Mumbai’s municipal wards.</w:t>
      </w:r>
    </w:p>
    <w:p>
      <w:pPr>
        <w:pStyle w:val="BodyText"/>
      </w:pPr>
      <w:r>
        <w:t xml:space="preserve">Looking ahead, my vision extends beyond individual stories. I aspire to mentor the next generation of journalists in India Mumbai, particularly from underrepresented backgrounds, ensuring our profession reflects the city’s true diversity. In a Statement of Purpose that transcends personal ambition, I envision contributing to a media ecosystem where journalism is not just an occupation but a civic responsibility—a force that holds power accountable and empowers communities. Mumbai’s streets have taught me that truth is rarely simple; it demands patience, empathy, and courage. As I embark on this journey, I am prepared to embody these values as a Journalist dedicated to India Mumbai’s future—where every story matters, every voice deserves listening, and the press remains the steadfast guardian of democracy in our vibrant nation.</w:t>
      </w:r>
    </w:p>
    <w:p>
      <w:pPr>
        <w:pStyle w:val="BodyText"/>
      </w:pPr>
      <w:r>
        <w:t xml:space="preserve">Ultimately, this Statement of Purpose is my pledge: to serve as a committed Journalist who does not merely chronicle Mumbai’s story but actively shapes its narrative with integrity. In India Mumbai’s dynamic media landscape, I will strive to be a beacon of truth—a journalist whose work resonates not just in headlines but in the lived realities of millions. The road ahead is challenging, but it is one I have chosen with purpose, and I am ready to dedicate my life’s work to this vital calling.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in India Mumbai</dc:title>
  <dc:creator/>
  <dc:language>en</dc:language>
  <cp:keywords/>
  <dcterms:created xsi:type="dcterms:W3CDTF">2026-07-21T06:55:33Z</dcterms:created>
  <dcterms:modified xsi:type="dcterms:W3CDTF">2026-07-21T06:55:33Z</dcterms:modified>
</cp:coreProperties>
</file>

<file path=docProps/custom.xml><?xml version="1.0" encoding="utf-8"?>
<Properties xmlns="http://schemas.openxmlformats.org/officeDocument/2006/custom-properties" xmlns:vt="http://schemas.openxmlformats.org/officeDocument/2006/docPropsVTypes"/>
</file>