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d74abab6c7082bf36a88417e737f462fbb3c12c"/>
    <w:p>
      <w:pPr>
        <w:pStyle w:val="Heading1"/>
      </w:pPr>
      <w:r>
        <w:t xml:space="preserve">Statement of Purpose: Commitment to Journalism within the Heart of Iran - Tehran</w:t>
      </w:r>
    </w:p>
    <w:p>
      <w:pPr>
        <w:pStyle w:val="FirstParagraph"/>
      </w:pPr>
      <w:r>
        <w:t xml:space="preserve">As a deeply rooted journalist and dedicated contributor to the vibrant media landscape of Iran, I submit this Statement of Purpose with unwavering commitment to my profession and profound respect for the cultural, social, and political context of Tehran. This document outlines my professional journey, core journalistic philosophy, and vision for meaningful contribution to journalism within Iran's unique framework—a framework that demands both integrity and alignment with national values. My aspiration is not merely to report news but to serve as a bridge between the people of Tehran and the nation’s evolving narrative, operating ethically within Iran’s legal and cultural boundaries.</w:t>
      </w:r>
    </w:p>
    <w:p>
      <w:pPr>
        <w:pStyle w:val="BodyText"/>
      </w:pPr>
      <w:r>
        <w:t xml:space="preserve">My connection to Tehran is intrinsic; it is my birthplace, my academic foundation, and the dynamic city where I have honed my journalistic skills. Graduating with honors from the Journalism Department at Allameh Tabataba'i University in Tehran, I immersed myself in studying the interplay between media ethics and national identity under Iran’s legal system. Courses such as "Media Ethics in Islamic Society" and "Social Reporting within Iranian Contexts" shaped my understanding that journalism must prioritize truth-telling while respecting the nation’s spiritual and social fabric. My academic work focused on documenting community resilience during Tehran’s winter challenges, emphasizing stories that uplifted neighborhoods like Valiasr Street without sensationalism—proof of my commitment to constructive storytelling rooted in Iranian values.</w:t>
      </w:r>
    </w:p>
    <w:p>
      <w:pPr>
        <w:pStyle w:val="BodyText"/>
      </w:pPr>
      <w:r>
        <w:t xml:space="preserve">Professionally, I have spent six years reporting for reputable Iranian outlets, including the Tehran-based newspaper *Shargh* and the state-affiliated IRNA (Islamic Republic News Agency) bureau. My assignments consistently centered on issues pivotal to Tehran’s identity: urban development projects in the city’s expanding districts, cultural preservation at sites like Golestan Palace, and health initiatives addressing public needs during national campaigns. For instance, I authored a multi-part series on "Water Conservation Efforts in Tehran’s Green Corridors," highlighting community-led solutions that aligned with Iran’s environmental policies. This work was praised by editors for its balance of factual rigor and civic relevance—exactly the standard I uphold as a journalist committed to Iran’s progress.</w:t>
      </w:r>
    </w:p>
    <w:p>
      <w:pPr>
        <w:pStyle w:val="BodyText"/>
      </w:pPr>
      <w:r>
        <w:t xml:space="preserve">What distinguishes my approach is my belief that journalism in Iran Tehran must serve a dual purpose: informing the public while reinforcing social cohesion. Unlike international models that sometimes prioritize conflict, I focus on narratives of unity and development—such as profiles of young entrepreneurs in Tehran’s tech hubs like the "Tehran Innovation Valley" or stories on intergenerational cultural exchange at local *mehman khanehs* (community centers). My reporting adheres strictly to Iran’s press laws, ensuring all content respects national sovereignty and Islamic principles. I have never published material deemed harmful to national interests, a principle that defines my professionalism as a journalist in this critical environment.</w:t>
      </w:r>
    </w:p>
    <w:p>
      <w:pPr>
        <w:pStyle w:val="BodyText"/>
      </w:pPr>
      <w:r>
        <w:t xml:space="preserve">Moreover, I recognize the evolving digital landscape in Iran Tehran and am actively adapting to it. While traditional media remains vital, I have developed expertise in creating accessible content for social platforms used within Iran’s approved digital ecosystem. For example, I led a project translating complex health guidelines into short video formats for *Telegram* channels popular among Tehran’s youth—a strategy that boosted public engagement without compromising compliance. This initiative demonstrated my ability to innovate within Iran’s media framework, making journalism more relevant to younger generations in the capital.</w:t>
      </w:r>
    </w:p>
    <w:p>
      <w:pPr>
        <w:pStyle w:val="BodyText"/>
      </w:pPr>
      <w:r>
        <w:t xml:space="preserve">The challenges facing journalists in Iran are real and complex, but I see them as opportunities for growth rather than obstacles. In Tehran, where rapid urbanization meets deep-rooted traditions, there is a pressing need for nuanced storytelling that reflects both modernity and heritage. My goal is to fill this space by producing work that highlights Iranian strengths—such as the city’s educational achievements at institutions like Sharif University or its cultural festivals in Azadi Square—without ignoring societal aspirations. I am prepared to navigate these nuances with the diligence required of a journalist operating within Iran Tehran’s specific context, always prioritizing national dignity and truth.</w:t>
      </w:r>
    </w:p>
    <w:p>
      <w:pPr>
        <w:pStyle w:val="BodyText"/>
      </w:pPr>
      <w:r>
        <w:t xml:space="preserve">Looking ahead, my professional vision centers on contributing to Iran’s media development through mentorship and innovation. I aim to establish a workshop series for emerging journalists in Tehran, focusing on ethical storytelling that aligns with Islamic values and Iranian laws. These sessions would draw from my experience covering events like the Tehran International Book Fair or the city’s annual cultural celebrations, ensuring participants learn to report authentically while upholding national interests. Additionally, I seek to collaborate with local universities to integrate practical journalism training into curricula—strengthening Iran’s journalistic talent pool from within.</w:t>
      </w:r>
    </w:p>
    <w:p>
      <w:pPr>
        <w:pStyle w:val="BodyText"/>
      </w:pPr>
      <w:r>
        <w:t xml:space="preserve">Finally, my Statement of Purpose is a reaffirmation of loyalty to the ideals that define Iranian journalism: service, truthfulness, and patriotism. Tehran has shaped me not just as a journalist but as an Iranian citizen committed to the nation’s narrative. I do not seek to import foreign models; instead, I am dedicated to elevating journalism within Iran Tehran through work that serves communities from Velenjak to Tajrish with integrity and purpose. This is the path of a true journalist in our beloved homeland, and it is one I will pursue with passion until my last breath.</w:t>
      </w:r>
    </w:p>
    <w:p>
      <w:pPr>
        <w:pStyle w:val="BodyText"/>
      </w:pPr>
      <w:r>
        <w:t xml:space="preserve">I am ready to bring my experience, ethics, and dedication to any role within Iran’s journalistic ecosystem—particularly in Tehran, where every story carries weight for the heart of our nation. Thank you for considering my application as a journalist who embodies the spirit of Iran while serving its people with honor.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Journalist Position - Tehran, Iran</dc:title>
  <dc:creator/>
  <cp:keywords/>
  <dcterms:created xsi:type="dcterms:W3CDTF">2026-07-20T06:30:44Z</dcterms:created>
  <dcterms:modified xsi:type="dcterms:W3CDTF">2026-07-20T06:30:44Z</dcterms:modified>
</cp:coreProperties>
</file>

<file path=docProps/custom.xml><?xml version="1.0" encoding="utf-8"?>
<Properties xmlns="http://schemas.openxmlformats.org/officeDocument/2006/custom-properties" xmlns:vt="http://schemas.openxmlformats.org/officeDocument/2006/docPropsVTypes"/>
</file>