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Career</w:t>
      </w:r>
      <w:r>
        <w:t xml:space="preserve"> </w:t>
      </w:r>
      <w:r>
        <w:t xml:space="preserve">in</w:t>
      </w:r>
      <w:r>
        <w:t xml:space="preserve"> </w:t>
      </w:r>
      <w:r>
        <w:t xml:space="preserve">Tokyo,</w:t>
      </w:r>
      <w:r>
        <w:t xml:space="preserve"> </w:t>
      </w:r>
      <w:r>
        <w:t xml:space="preserve">Japan</w:t>
      </w:r>
    </w:p>
    <w:bookmarkStart w:id="20" w:name="Xf27bc77e8583a573736e2ac8c1090cc11f50ad2"/>
    <w:p>
      <w:pPr>
        <w:pStyle w:val="Heading1"/>
      </w:pPr>
      <w:r>
        <w:t xml:space="preserve">Statement of Purpose: Advancing Global Journalism Through the Lens of Tokyo, Japan</w:t>
      </w:r>
    </w:p>
    <w:p>
      <w:pPr>
        <w:pStyle w:val="FirstParagraph"/>
      </w:pPr>
      <w:r>
        <w:t xml:space="preserve">The pursuit of truth in an interconnected world demands more than technical skill—it requires cultural empathy, contextual understanding, and a commitment to bridging perspectives. As I prepare to submit this Statement of Purpose as an aspiring Journalist seeking to establish my career in Japan, particularly within the vibrant metropolis of Tokyo, I affirm that this document represents not merely an application but a declaration of intent: to contribute meaningfully to journalism that honors both global standards and the nuanced reality of Japanese society.</w:t>
      </w:r>
    </w:p>
    <w:p>
      <w:pPr>
        <w:pStyle w:val="BodyText"/>
      </w:pPr>
      <w:r>
        <w:t xml:space="preserve">My journey as a Journalist began during university studies in International Relations, where I realized the power of narrative to dismantle stereotypes. Reporting on migration patterns across Southeast Asia revealed how cultural blindness could distort stories. This experience ignited my passion for ethical storytelling, but it also highlighted a critical gap: my understanding remained anchored in Western frameworks. I recognized that to report effectively on Asia’s most dynamic society—where tradition and hyper-modernity coexist—I needed immersion, not observation from afar. Tokyo emerged as the ideal crucible for this transformation. Its role as a global hub for technology, culture, and diplomacy offers unparalleled access to stories shaping our world—from the quiet resilience of elderly communities in Shinjuku to the disruptive innovations emerging from Akihabara’s tech scene. To serve as a Journalist in Tokyo is not just a career choice; it is an act of listening deeply to a nation that continually redefines itself.</w:t>
      </w:r>
    </w:p>
    <w:p>
      <w:pPr>
        <w:pStyle w:val="BodyText"/>
      </w:pPr>
      <w:r>
        <w:t xml:space="preserve">Japan, and specifically Tokyo, presents unique challenges and opportunities for contemporary journalism. The Japanese media landscape operates within distinct ethical frameworks—prioritizing consensus, institutional respect, and the careful avoidance of "sensationalism"—which often contrasts with Western approaches. Yet this very complexity is why I am compelled to work here. As a Journalist committed to accuracy without bias, I seek to navigate these nuances by learning from local practices while bringing international perspective. For instance, covering Japan’s demographic crisis or its leadership in sustainable urban design requires not only linguistic precision but also an understanding of societal taboos and communal values that cannot be gleaned from textbooks alone. My fluency in Japanese (at JLPT N3 level, with active study progressing toward N2) and prior volunteer work at a community center in Kyoto—where I assisted foreign residents navigating bureaucratic systems—have equipped me with foundational cultural sensitivity. Yet Tokyo’s scale and global influence demand more: the ability to move fluidly between corporate boardrooms in Marunouchi, grassroots activism in Ueno Park, and the digital pulse of Shibuya Crossing.</w:t>
      </w:r>
    </w:p>
    <w:p>
      <w:pPr>
        <w:pStyle w:val="BodyText"/>
      </w:pPr>
      <w:r>
        <w:t xml:space="preserve">This Statement of Purpose is anchored by three core objectives for my career as a Journalist in Japan. First, I will focus on underreported narratives: stories like the evolving role of women in Japanese corporate leadership post-2020 labor reforms or how AI ethics debates unfold within Tokyo’s tech ecosystem. Second, I aim to build collaborative bridges between Japanese and international media, facilitating exchanges that prevent Western audiences from viewing Japan through a monolithic lens. For example, partnering with outlets like the Asahi Shimbun or Nikkei for cross-cultural investigative pieces on climate adaptation in coastal communities near Tokyo Bay could model a new standard for global journalism. Third—and most fundamentally—I will prioritize accountability by ensuring my work reflects the voices of all Tokyo residents, not just expatriates or corporate elites. This means spending time in neighborhoods like Koto Ward’s diverse immigrant communities or Odaiba’s tech-savvy youth to capture perspectives often overlooked.</w:t>
      </w:r>
    </w:p>
    <w:p>
      <w:pPr>
        <w:pStyle w:val="BodyText"/>
      </w:pPr>
      <w:r>
        <w:t xml:space="preserve">My professional readiness is grounded in rigorous preparation. I have completed a master’s thesis analyzing media coverage of the 2023 Tokyo Olympics, identifying gaps in how international outlets portrayed Japanese volunteer culture versus Western athlete narratives. This research taught me to balance contextual analysis with human-centered storytelling—skills directly transferable to Tokyo’s complex social fabric. Furthermore, I have secured preliminary interest from NHK International and The Japan Times for collaborative projects upon my arrival, demonstrating proactive engagement with Japan’s media ecosystem. I understand that as a Journalist in Tokyo, my responsibility extends beyond publishing stories: it involves respecting the delicate balance between public interest and privacy, a principle deeply embedded in Japanese journalistic ethics.</w:t>
      </w:r>
    </w:p>
    <w:p>
      <w:pPr>
        <w:pStyle w:val="BodyText"/>
      </w:pPr>
      <w:r>
        <w:t xml:space="preserve">To be clear: Tokyo is not merely a location on my career map—it is the heartbeat of Japan’s modern identity. My commitment to working here stems from conviction, not convenience. I seek to contribute as a Journalist who will not just report on Tokyo but become part of its evolving story, translating the city’s silent narratives into global understanding. This Statement of Purpose is therefore a promise: to approach every assignment with humility, preparedness, and an unwavering commitment to truth. Japan offers the world a vital counterpoint to dominant media narratives; I am ready to serve as that voice within Tokyo’s vibrant streets, where history whispers in neon-lit alleys and innovation hums beneath centuries-old traditions. As I prepare to take this step, I do so with profound respect for the legacy of Japanese journalism and the urgent need for voices that bridge cultures with integrity.</w:t>
      </w:r>
    </w:p>
    <w:p>
      <w:pPr>
        <w:pStyle w:val="BodyText"/>
      </w:pPr>
      <w:r>
        <w:t xml:space="preserve">In closing, this is my unequivocal declaration: as a Journalist, my purpose in Japan Tokyo is not to observe from the periphery but to engage fully. I stand ready to learn, adapt, and report with the rigor this city deserves—a commitment no less vital than the stories we tell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Career in Tokyo, Japan</dc:title>
  <dc:creator/>
  <dc:language>en</dc:language>
  <cp:keywords/>
  <dcterms:created xsi:type="dcterms:W3CDTF">2025-12-08T04:31:10Z</dcterms:created>
  <dcterms:modified xsi:type="dcterms:W3CDTF">2025-12-08T04:31:10Z</dcterms:modified>
</cp:coreProperties>
</file>

<file path=docProps/custom.xml><?xml version="1.0" encoding="utf-8"?>
<Properties xmlns="http://schemas.openxmlformats.org/officeDocument/2006/custom-properties" xmlns:vt="http://schemas.openxmlformats.org/officeDocument/2006/docPropsVTypes"/>
</file>