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Journalism</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8012e2ddf3d64e6c62160d452af12382a60bdf2"/>
    <w:p>
      <w:pPr>
        <w:pStyle w:val="Heading1"/>
      </w:pPr>
      <w:r>
        <w:t xml:space="preserve">Statement of Purpose: Pursuing Excellence in Journalism at Amsterdam’s Academic Crossroads</w:t>
      </w:r>
    </w:p>
    <w:p>
      <w:pPr>
        <w:pStyle w:val="FirstParagraph"/>
      </w:pPr>
      <w:r>
        <w:t xml:space="preserve">As a dedicated journalist navigating the complexities of modern media landscapes, I have come to view my profession not merely as a career but as a vital civic duty. My journey—from covering grassroots community issues in my hometown to reporting on cross-border migration crises—has solidified my conviction that ethical, innovative journalism is the bedrock of informed democracy. It is this unwavering commitment that compels me to submit this Statement of Purpose for the Master’s program in Journalism at the University of Amsterdam (UvA), a program uniquely positioned within the Netherlands Amsterdam ecosystem to shape journalists who lead with integrity and global insight.</w:t>
      </w:r>
    </w:p>
    <w:p>
      <w:pPr>
        <w:pStyle w:val="BodyText"/>
      </w:pPr>
      <w:r>
        <w:t xml:space="preserve">My professional trajectory began as a stringer for regional publications, where I learned to translate nuanced community struggles into compelling narratives. Reporting on urban displacement in Nairobi taught me journalism’s power to humanize abstract policies. Yet, as digital disruption accelerated, I realized my work required deeper theoretical grounding and cross-cultural frameworks. This led me to the Netherlands Amsterdam media environment—a nexus of progressive press freedom, technological innovation, and multicultural dialogue that embodies the future of ethical reporting I aspire to champion. The Netherlands’ longstanding reputation for media literacy (ranked 2nd globally by Reporters Without Borders) and Amsterdam’s status as Europe’s most cosmopolitan news hub make this my essential destination for advanced study.</w:t>
      </w:r>
    </w:p>
    <w:p>
      <w:pPr>
        <w:pStyle w:val="BodyText"/>
      </w:pPr>
      <w:r>
        <w:t xml:space="preserve">What distinguishes the Netherlands Amsterdam context is its unique synthesis of historical journalistic excellence and contemporary digital innovation. Unlike many nations where media polarization dominates, the Dutch model prioritizes public service journalism through institutions like NOS (Nederlandse Omroep Stichting), which balances impartiality with community engagement. As a journalist, I am particularly inspired by how Amsterdam-based outlets such as</w:t>
      </w:r>
      <w:r>
        <w:t xml:space="preserve"> </w:t>
      </w:r>
      <w:r>
        <w:rPr>
          <w:iCs/>
          <w:i/>
        </w:rPr>
        <w:t xml:space="preserve">NRC Handelsblad</w:t>
      </w:r>
      <w:r>
        <w:t xml:space="preserve"> </w:t>
      </w:r>
      <w:r>
        <w:t xml:space="preserve">and</w:t>
      </w:r>
      <w:r>
        <w:t xml:space="preserve"> </w:t>
      </w:r>
      <w:r>
        <w:rPr>
          <w:iCs/>
          <w:i/>
        </w:rPr>
        <w:t xml:space="preserve">The Voice of Holland</w:t>
      </w:r>
      <w:r>
        <w:t xml:space="preserve"> </w:t>
      </w:r>
      <w:r>
        <w:t xml:space="preserve">navigate digital transformation while upholding press ethics—lessons I cannot replicate in my home country’s more fragmented media landscape. The University of Amsterdam’s Master’s program in Journalism stands apart for its interdisciplinary approach, merging data journalism, media law, and cross-cultural storytelling within a framework that actively engages with Amsterdam’s civic fabric. Courses like "Digital Storytelling and Data Visualization" align precisely with my goal to integrate investigative rigor with accessible multimedia formats—a skill I’ve begun practicing through collaborative projects with European NGOs.</w:t>
      </w:r>
    </w:p>
    <w:p>
      <w:pPr>
        <w:pStyle w:val="BodyText"/>
      </w:pPr>
      <w:r>
        <w:t xml:space="preserve">My decision to pursue this degree in the Netherlands Amsterdam is not merely academic; it is a strategic alignment of my professional ethos with the region’s journalistic values. During a research fellowship in Rotterdam last year, I observed how Dutch media institutions collaborate across borders to tackle issues like climate migration—a model I now seek to emulate. The UvA’s partnerships with international bodies such as the European Journalism Centre and its location within Amsterdam’s vibrant innovation district (Amsterdam Science Park) offer unparalleled access to real-world case studies. For instance, Amsterdam’s role in hosting the International Journalism Festival provides direct exposure to global trends that shape ethical reporting standards—a perspective I will bring back to my home region where such discourse remains nascent.</w:t>
      </w:r>
    </w:p>
    <w:p>
      <w:pPr>
        <w:pStyle w:val="BodyText"/>
      </w:pPr>
      <w:r>
        <w:t xml:space="preserve">Moreover, the Netherlands Amsterdam environment directly addresses critical gaps I’ve encountered as a journalist. In my reporting on refugee integration, I witnessed how fragmented information systems hinder public understanding. The Dutch emphasis on media literacy programs (evident in schools across Amsterdam) offers a blueprint for systemic change. Through UvA’s "Media Ethics and Society" module, I aim to develop actionable strategies to combat misinformation in communities where trust in journalism has eroded—a challenge I documented firsthand during the 2023 elections in my country. The Netherlands’ pioneering work on transparency frameworks (such as the Dutch Media Council’s Code of Conduct) will equip me with tools to advocate for similar standards back home.</w:t>
      </w:r>
    </w:p>
    <w:p>
      <w:pPr>
        <w:pStyle w:val="BodyText"/>
      </w:pPr>
      <w:r>
        <w:t xml:space="preserve">My long-term vision extends beyond personal growth: I intend to establish an independent media initiative focused on underreported transnational issues—specifically, migration pathways through the Mediterranean. This project will draw on the Dutch model of collaborative journalism (where outlets like</w:t>
      </w:r>
      <w:r>
        <w:t xml:space="preserve"> </w:t>
      </w:r>
      <w:r>
        <w:rPr>
          <w:iCs/>
          <w:i/>
        </w:rPr>
        <w:t xml:space="preserve">De Correspondent</w:t>
      </w:r>
      <w:r>
        <w:t xml:space="preserve"> </w:t>
      </w:r>
      <w:r>
        <w:t xml:space="preserve">operate as membership-driven platforms) while adapting it to Southern African contexts. Amsterdam’s position as a gateway between Europe and global south media networks makes it the ideal incubator for this mission. The university’s location in Amsterdam, where EU policy is negotiated and cultural narratives converge, ensures I’ll gain insights inaccessible elsewhere—whether through guest lectures by journalists from Al Jazeera or partnerships with the International Center for Journalists.</w:t>
      </w:r>
    </w:p>
    <w:p>
      <w:pPr>
        <w:pStyle w:val="BodyText"/>
      </w:pPr>
      <w:r>
        <w:t xml:space="preserve">Ultimately, this Statement of Purpose reflects a profound recognition: journalism in the 21st century demands more than storytelling. It requires understanding how systems—legal, technological, ethical—shape truth. The Netherlands Amsterdam ecosystem provides that holistic perspective through its institutions, its people, and its relentless commitment to press freedom as both principle and practice. As I prepare to contribute to UvA’s journalism community as a student and future practitioner, I do so with the understanding that this program is not just an educational step but the catalyst for transforming my role from journalist into a leader who helps rebuild trust in media globally.</w:t>
      </w:r>
    </w:p>
    <w:p>
      <w:pPr>
        <w:pStyle w:val="BodyText"/>
      </w:pPr>
      <w:r>
        <w:t xml:space="preserve">I am ready to immerse myself in Amsterdam’s intellectual vibrancy, to learn from professors who are pioneers in digital ethics, and to join a cohort of journalists redefining what responsible reporting can achieve. The Netherlands Amsterdam isn’t merely my destination—it is the essential crucible where my work as a journalist will evolve into meaningful impact. I submit this Statement of Purpose not as an endpoint, but as the beginning of my commitment to journalism that serves humanity with clarity, courage,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Journalism in the Netherlands Amsterdam</dc:title>
  <dc:creator/>
  <dc:language>en</dc:language>
  <cp:keywords/>
  <dcterms:created xsi:type="dcterms:W3CDTF">2026-07-21T08:16:31Z</dcterms:created>
  <dcterms:modified xsi:type="dcterms:W3CDTF">2026-07-21T08:16:31Z</dcterms:modified>
</cp:coreProperties>
</file>

<file path=docProps/custom.xml><?xml version="1.0" encoding="utf-8"?>
<Properties xmlns="http://schemas.openxmlformats.org/officeDocument/2006/custom-properties" xmlns:vt="http://schemas.openxmlformats.org/officeDocument/2006/docPropsVTypes"/>
</file>