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in</w:t>
      </w:r>
      <w:r>
        <w:t xml:space="preserve"> </w:t>
      </w:r>
      <w:r>
        <w:t xml:space="preserve">Wellington</w:t>
      </w:r>
    </w:p>
    <w:bookmarkStart w:id="26" w:name="X4afbf8dff2639c934bb77080db973082800c32b"/>
    <w:p>
      <w:pPr>
        <w:pStyle w:val="Heading1"/>
      </w:pPr>
      <w:r>
        <w:t xml:space="preserve">Statement of Purpose: Advancing Journalism in New Zealand's Capital City</w:t>
      </w:r>
    </w:p>
    <w:p>
      <w:pPr>
        <w:pStyle w:val="FirstParagraph"/>
      </w:pPr>
      <w:r>
        <w:t xml:space="preserve">As I prepare to embark on my professional journey as a journalist, I submit this Statement of Purpose with profound enthusiasm for the transformative media landscape of New Zealand Wellington. This document articulates my unwavering commitment to ethical journalism, my academic foundation in storytelling, and my strategic vision for contributing meaningfully to Aotearoa's democratic discourse from the heart of its political and cultural capital. My aspiration is not merely to become a journalist but to serve as a bridge between diverse communities in Wellington and the wider New Zealand public through rigorous, compassionate reporting.</w:t>
      </w:r>
    </w:p>
    <w:bookmarkStart w:id="20" w:name="X4d94a26b1611680eee82bf5851b025a4d1a779d"/>
    <w:p>
      <w:pPr>
        <w:pStyle w:val="Heading2"/>
      </w:pPr>
      <w:r>
        <w:t xml:space="preserve">Academic Foundation: Cultivating Ethical Journalism</w:t>
      </w:r>
    </w:p>
    <w:p>
      <w:pPr>
        <w:pStyle w:val="FirstParagraph"/>
      </w:pPr>
      <w:r>
        <w:t xml:space="preserve">My academic journey at the University of Otago's School of Media and Communication provided more than technical training—it instilled a moral compass for journalism. Courses like "Ethics in Digital Media" and "Māori Perspectives in Storytelling" challenged me to interrogate power structures while honing my ability to center marginalized voices. I produced investigative pieces on urban housing inequities, collaborating with local NGOs in Dunedin to amplify tenant stories often excluded from mainstream narratives. This work earned recognition at the 2023 New Zealand Media Awards Student Category, but more importantly, it taught me that journalism's highest purpose is service—not spectacle. My thesis on "Decolonizing Newsroom Practices" explored how incorporating tikanga Māori frameworks could strengthen community trust in media—a principle I now seek to implement within Wellington's dynamic media ecosystem.</w:t>
      </w:r>
    </w:p>
    <w:bookmarkEnd w:id="20"/>
    <w:bookmarkStart w:id="21" w:name="X25d38e5a14e30b225023d64c761ce16946ba9d3"/>
    <w:p>
      <w:pPr>
        <w:pStyle w:val="Heading2"/>
      </w:pPr>
      <w:r>
        <w:t xml:space="preserve">Professional Experience: From Local to National Platforms</w:t>
      </w:r>
    </w:p>
    <w:p>
      <w:pPr>
        <w:pStyle w:val="FirstParagraph"/>
      </w:pPr>
      <w:r>
        <w:t xml:space="preserve">As a reporter for the *Dunedin News Review*, I covered six months of local government proceedings, transforming complex council minutes into accessible narratives that drove public engagement. My feature on climate adaptation in coastal communities was later republished by RNZ National, demonstrating how hyperlocal stories resonate nationally. However, it was my internship with *The Spinoff* during 2023 that crystallized my understanding of New Zealand journalism's evolving landscape. I co-authored a multimedia series on Wellington's creative industries post-pandemic, interviewing artists at the City Gallery and tech entrepreneurs in Cuba Street studios. This experience revealed how deeply Wellingtonian identity shapes media—where Māori cultural resurgence, Pacific diaspora communities, and progressive policy intersect daily. Crucially, I learned that journalism here isn't about capturing moments; it's about understanding place.</w:t>
      </w:r>
    </w:p>
    <w:bookmarkEnd w:id="21"/>
    <w:bookmarkStart w:id="22" w:name="Xae9b55375e57ebcf762cefca518b5fb3a363635"/>
    <w:p>
      <w:pPr>
        <w:pStyle w:val="Heading2"/>
      </w:pPr>
      <w:r>
        <w:t xml:space="preserve">Why New Zealand Wellington? A Strategic Choice</w:t>
      </w:r>
    </w:p>
    <w:p>
      <w:pPr>
        <w:pStyle w:val="FirstParagraph"/>
      </w:pPr>
      <w:r>
        <w:t xml:space="preserve">New Zealand Wellington is not just a location for my career; it is the ideal crucible for contemporary journalism. As the nation's political center, home to Parliament, major media hubs like Radio New Zealand and TVNZ, and cultural institutions including Te Papa Tongarewa, Wellington offers unparalleled access to national narratives in formation. More significantly, its unique demographic blend—where Māori population density exceeds the national average (29% vs 17%), Pacific Island communities form vibrant enclaves in Petone and Karori, and a thriving immigrant workforce enriches public discourse—creates a microcosm of Aotearoa's complexity. I am drawn to Wellington's media environment precisely because it demands journalism that is deeply contextual yet universally resonant. Unlike metropolitan centers with homogenized audiences, Wellington’s media landscape requires reporters who understand Treaty of Waitangi principles as operational frameworks—not just historical footnotes. The city’s active journalism schools, such as Victoria University’s Media Studies program, and initiatives like the *Wellington Community Media Project* provide the ecosystem where ethical reporting can evolve.</w:t>
      </w:r>
    </w:p>
    <w:bookmarkEnd w:id="22"/>
    <w:bookmarkStart w:id="23" w:name="X464b177f1098eb560074fa6491b6cf22afc2e15"/>
    <w:p>
      <w:pPr>
        <w:pStyle w:val="Heading2"/>
      </w:pPr>
      <w:r>
        <w:t xml:space="preserve">Future Vision: Journalism as Cultural Stewardship</w:t>
      </w:r>
    </w:p>
    <w:p>
      <w:pPr>
        <w:pStyle w:val="FirstParagraph"/>
      </w:pPr>
      <w:r>
        <w:t xml:space="preserve">In New Zealand Wellington, I aim to develop a dual-focused career: producing on-the-ground investigative work while mentoring emerging Pacific and Māori journalists. My immediate goal is to join the editorial team at *The New Zealand Herald* or *RNZ*, where I can apply my training in data-driven storytelling to issues like housing affordability and climate migration in coastal communities. Long-term, I envision establishing a Wellington-based collective focused on cross-cultural solutions journalism—partnering with iwi councils and community groups to co-create stories that don’t just report problems but illuminate pathways forward. For instance, collaborating with Taranaki Whānau Māori Trust Board to document their water rights advocacy would exemplify journalism as an instrument of social change, not mere observation.</w:t>
      </w:r>
    </w:p>
    <w:bookmarkEnd w:id="23"/>
    <w:bookmarkStart w:id="24" w:name="commitment-to-wellingtons-media-ethos"/>
    <w:p>
      <w:pPr>
        <w:pStyle w:val="Heading2"/>
      </w:pPr>
      <w:r>
        <w:t xml:space="preserve">Commitment to Wellington’s Media Ethos</w:t>
      </w:r>
    </w:p>
    <w:p>
      <w:pPr>
        <w:pStyle w:val="FirstParagraph"/>
      </w:pPr>
      <w:r>
        <w:t xml:space="preserve">My Statement of Purpose is grounded in respect for Wellington's unique media identity. I recognize that New Zealand journalism operates within a distinct framework where the Public Interest Standard and Te Tiriti o Waitangi obligations are non-negotiable. Having studied under Dr. Hana O’Regan, whose work on Māori data sovereignty transformed my approach to reporting, I am prepared to navigate these complexities with humility. In Wellington’s media environment—where digital disruption meets strong community values—I commit to prioritizing accuracy over speed, inclusivity over sensationalism, and narrative depth over viral clicks. My ambition is not merely to contribute stories but to strengthen the very fabric of trust that allows journalism to thrive in Aotearoa.</w:t>
      </w:r>
    </w:p>
    <w:bookmarkEnd w:id="24"/>
    <w:bookmarkStart w:id="25" w:name="Xc07d8c037380e9ad302ab9bf10f736d7e836847"/>
    <w:p>
      <w:pPr>
        <w:pStyle w:val="Heading2"/>
      </w:pPr>
      <w:r>
        <w:t xml:space="preserve">Conclusion: A Promise for Wellington and New Zealand</w:t>
      </w:r>
    </w:p>
    <w:p>
      <w:pPr>
        <w:pStyle w:val="FirstParagraph"/>
      </w:pPr>
      <w:r>
        <w:t xml:space="preserve">I stand before you not as a journalist seeking opportunity, but as a committed storyteller eager to invest my skills in the heart of New Zealand's democratic conversation. Wellington is where I will learn from elders in Te Ātiawa communities, collaborate with Pacific media collectives on Cuba Street, and ensure that every story I produce reflects the full spectrum of this nation’s identity. This Statement of Purpose embodies my pledge: to become a journalist whose work does not just inform New Zealand Wellington but actively nurtures its future. As an emerging voice in Aotearoa's media landscape, I am ready to serve—with integrity, cultural awareness, and relentless curiosity—where the most vital stories are being written today.</w:t>
      </w:r>
    </w:p>
    <w:p>
      <w:pPr>
        <w:pStyle w:val="BodyText"/>
      </w:pPr>
      <w: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in Wellington</dc:title>
  <dc:creator/>
  <dc:language>en</dc:language>
  <cp:keywords/>
  <dcterms:created xsi:type="dcterms:W3CDTF">2025-12-08T04:30:18Z</dcterms:created>
  <dcterms:modified xsi:type="dcterms:W3CDTF">2025-12-08T04:30:18Z</dcterms:modified>
</cp:coreProperties>
</file>

<file path=docProps/custom.xml><?xml version="1.0" encoding="utf-8"?>
<Properties xmlns="http://schemas.openxmlformats.org/officeDocument/2006/custom-properties" xmlns:vt="http://schemas.openxmlformats.org/officeDocument/2006/docPropsVTypes"/>
</file>