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Journalism</w:t>
      </w:r>
      <w:r>
        <w:t xml:space="preserve"> </w:t>
      </w:r>
      <w:r>
        <w:t xml:space="preserve">Career</w:t>
      </w:r>
      <w:r>
        <w:t xml:space="preserve"> </w:t>
      </w:r>
      <w:r>
        <w:t xml:space="preserve">in</w:t>
      </w:r>
      <w:r>
        <w:t xml:space="preserve"> </w:t>
      </w:r>
      <w:r>
        <w:t xml:space="preserve">Pakistan</w:t>
      </w:r>
      <w:r>
        <w:t xml:space="preserve"> </w:t>
      </w:r>
      <w:r>
        <w:t xml:space="preserve">Karachi</w:t>
      </w:r>
    </w:p>
    <w:bookmarkStart w:id="20" w:name="X5fc421e21d47c7299a39b4beddbecc501d3127c"/>
    <w:p>
      <w:pPr>
        <w:pStyle w:val="Heading1"/>
      </w:pPr>
      <w:r>
        <w:t xml:space="preserve">Statement of Purpose: Pursuing Excellence in Journalism within Pakistan Karachi's Dynamic Media Landscape</w:t>
      </w:r>
    </w:p>
    <w:p>
      <w:pPr>
        <w:pStyle w:val="FirstParagraph"/>
      </w:pPr>
      <w:r>
        <w:t xml:space="preserve">I am writing this Statement of Purpose to formally express my unwavering commitment to a career as a journalist dedicated to shaping narratives that matter for the people of Pakistan, with a specific focus on the vibrant, complex urban ecosystem of Karachi. As I prepare to launch my professional journey in journalism, Karachi—Pakistan's economic capital and cultural melting pot—stands not merely as a location but as the essential crucible where I intend to develop my craft and contribute meaningfully to national discourse. This document outlines my academic foundation, professional aspirations, and profound understanding of why Karachi demands ethical, resilient journalism now more than ever.</w:t>
      </w:r>
    </w:p>
    <w:p>
      <w:pPr>
        <w:pStyle w:val="BodyText"/>
      </w:pPr>
      <w:r>
        <w:t xml:space="preserve">My fascination with journalism began during formative years in Lahore, observing how media coverage influenced public perception of social issues. However, it was a pivotal internship at a Karachi-based community radio station during my undergraduate studies that ignited my resolve. While reporting on the aftermath of monsoon floods in Korangi Colony, I witnessed firsthand how accurate, compassionate storytelling could mobilize aid and hold authorities accountable. In that moment, I understood journalism wasn't merely about words on paper—it was about amplifying the voices of those often unheard in Pakistan Karachi's sprawling neighborhoods. This experience crystallized my decision to become a journalist who serves communities rather than merely observes them.</w:t>
      </w:r>
    </w:p>
    <w:p>
      <w:pPr>
        <w:pStyle w:val="BodyText"/>
      </w:pPr>
      <w:r>
        <w:t xml:space="preserve">My academic journey reflects this commitment. I graduated with honors in Media Studies from the University of Karachi, where I specialized in investigative reporting and digital storytelling. My thesis, "Media Representation of Muhajir Identity in Urban Karachi," analyzed decades of newspaper coverage to reveal systemic biases shaping public policy. Through rigorous fieldwork across 12 districts—from Dawood Colony to Clifton—I collected over 200 testimonies, revealing how misrepresentation in mainstream media fueled social tensions. This research earned me the "Best Student Investigator Award" from the Pakistan Federal Union of Journalists (PFUJ) and reinforced my belief that journalism must be rooted in deep community engagement. I further honed my skills through workshops at Dawn's Media Training Center and as a contributing reporter for The News International's digital platform, where I covered urban poverty and infrastructure challenges unique to Karachi.</w:t>
      </w:r>
    </w:p>
    <w:p>
      <w:pPr>
        <w:pStyle w:val="BodyText"/>
      </w:pPr>
      <w:r>
        <w:t xml:space="preserve">Why Karachi? This question is central to my Statement of Purpose. As Pakistan's largest city—home to over 20 million people speaking 100+ languages—Karachi embodies the nation's contradictions: a global financial hub juxtaposed with severe resource constraints, cultural diversity shadowed by communal tensions, and immense economic potential stifled by governance gaps. Karachi is not just "a city in Pakistan"; it is the country's primary economic engine and political battleground. Yet, its media landscape often fails to reflect its true complexity. International outlets cover Karachi through stereotypical lenses of violence or corruption, while local media frequently succumbs to sensationalism or partisan bias. I recognize this gap as both a challenge and an opportunity—a space where a journalist trained in contextual depth can create transformative change.</w:t>
      </w:r>
    </w:p>
    <w:p>
      <w:pPr>
        <w:pStyle w:val="BodyText"/>
      </w:pPr>
      <w:r>
        <w:t xml:space="preserve">My professional vision centers on three pillars: community-centered reporting, digital innovation, and ethical advocacy. First, I will establish hyper-local journalism networks across Karachi's 18 districts to document grassroots realities beyond the city center. For instance, I plan to launch a multimedia project chronicling water access struggles in Orangi Town—where 40% of residents lack piped water—using citizen-led data collection and interactive maps. Second, recognizing Karachi's digital surge (with 65% of youth online), I will leverage platforms like TikTok and WhatsApp for accessible news delivery while maintaining journalistic rigor. Third, I commit to ethical frameworks that prioritize community consent over clickbait—a necessity in a city where misinformation can spark riots. My work with PFUJ has shown me how trust is rebuilt through transparency; every story must include clear sourcing and correction protocols.</w:t>
      </w:r>
    </w:p>
    <w:p>
      <w:pPr>
        <w:pStyle w:val="BodyText"/>
      </w:pPr>
      <w:r>
        <w:t xml:space="preserve">Long-term, I aim to become a leading voice in Pakistan's media reform movement, specifically advocating for Karachi-centric journalism standards. I envision founding an independent nonprofit newsroom focused on urban issues that trains 100+ community journalists annually from underrepresented neighborhoods. My ultimate goal is to influence policy through evidence-based reporting—like my upcoming investigation into traffic congestion's economic toll (estimated at $2 billion/year), which could inform Karachi's new master plan. I understand the risks: In Pakistan, journalists face threats for holding power accountable, as seen in the tragic 2016 murder of Sanaullah Khan. But Karachi's history—where activists like Abdul Sattar Edhi turned journalism into humanitarian action—proves that courage and compassion can coexist.</w:t>
      </w:r>
    </w:p>
    <w:p>
      <w:pPr>
        <w:pStyle w:val="BodyText"/>
      </w:pPr>
      <w:r>
        <w:t xml:space="preserve">My training at the University of Karachi equipped me with analytical skills, but my true education came from walking Karachi's streets. I've navigated its chaotic traffic to interview rickshaw drivers about fuel shortages, sat in chai stalls with laborers to discuss wage theft, and documented how informal waste pickers sustain the city's sanitation. This immersion taught me that Karachi isn't a backdrop—it's the protagonist of Pakistan's story. As a journalist operating within Pakistan Karachi, I refuse to treat this city as mere subject matter; it is my partner in truth-seeking.</w:t>
      </w:r>
    </w:p>
    <w:p>
      <w:pPr>
        <w:pStyle w:val="BodyText"/>
      </w:pPr>
      <w:r>
        <w:t xml:space="preserve">I seek opportunities that allow me to deepen these commitments—whether through established institutions like The Express Tribune’s investigative unit or emerging platforms dedicated to urban narratives. My Statement of Purpose is not a declaration of intent but a promise: I will be present, persistent, and principled in Karachi's newsrooms. Because in Pakistan Karachi, where every street corner holds a story waiting to be told with dignity, journalism isn't just my profession—it's the essential act of citizenship we all need. I am ready to serve that truth.</w:t>
      </w:r>
    </w:p>
    <w:p>
      <w:pPr>
        <w:pStyle w:val="BodyText"/>
      </w:pPr>
      <w:r>
        <w:t xml:space="preserve">With profound respect for the craft and reverence for Karachi's spirit,</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Journalism Career in Pakistan Karachi</dc:title>
  <dc:creator/>
  <dc:language>en</dc:language>
  <cp:keywords/>
  <dcterms:created xsi:type="dcterms:W3CDTF">2025-12-08T08:48:35Z</dcterms:created>
  <dcterms:modified xsi:type="dcterms:W3CDTF">2025-12-08T08:48:35Z</dcterms:modified>
</cp:coreProperties>
</file>

<file path=docProps/custom.xml><?xml version="1.0" encoding="utf-8"?>
<Properties xmlns="http://schemas.openxmlformats.org/officeDocument/2006/custom-properties" xmlns:vt="http://schemas.openxmlformats.org/officeDocument/2006/docPropsVTypes"/>
</file>