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Barcelona</w:t>
      </w:r>
    </w:p>
    <w:bookmarkStart w:id="22" w:name="Xcfef7324f58c1bd0cd82554a9aecf0bcd4bb708"/>
    <w:p>
      <w:pPr>
        <w:pStyle w:val="Heading1"/>
      </w:pPr>
      <w:r>
        <w:t xml:space="preserve">Statement of Purpose: Advancing Journalism Through the Lens of Barcelona, Spain</w:t>
      </w:r>
    </w:p>
    <w:p>
      <w:pPr>
        <w:pStyle w:val="FirstParagraph"/>
      </w:pPr>
      <w:r>
        <w:t xml:space="preserve">As I prepare to submit this Statement of Purpose for my pursuit of advanced journalism studies in Barcelona, Spain, I am compelled to articulate not merely an academic aspiration but a profound commitment to the transformative power of truth-seeking in our fractured world. This document represents more than a formal requirement—it is a testament to my journey toward becoming an ethical journalist deeply rooted in the cultural and political fabric of Europe's most vibrant media landscape. Barcelona, with its unique blend of Catalan identity, Mediterranean dynamism, and historical significance as a crossroads of Iberian and European narratives, offers the unparalleled environment where I can evolve from an aspiring reporter into a journalist capable of navigating complex global stories with nuance and integrity.</w:t>
      </w:r>
    </w:p>
    <w:p>
      <w:pPr>
        <w:pStyle w:val="BodyText"/>
      </w:pPr>
      <w:r>
        <w:t xml:space="preserve">My passion for journalism ignited during my undergraduate studies in Communications at the University of Madrid, where I witnessed firsthand how media shapes public discourse. Reporting on Catalonia's 2017 independence referendum as a student correspondent for our campus newspaper revealed journalism’s dual role: as both a mirror reflecting societal tensions and a catalyst for dialogue. Covering protests from Barceloneta to Plaça de Catalunya, I grappled with balancing objectivity against the visceral emotions of participants. One assignment—a series on migrant communities in Barcelona’s Raval district—forced me to confront my own biases while learning that effective storytelling requires immersion beyond headlines. These experiences crystallized my understanding: a journalist must be both witness and bridge-builder, especially in regions where identity politics collide with universal human stories.</w:t>
      </w:r>
    </w:p>
    <w:p>
      <w:pPr>
        <w:pStyle w:val="BodyText"/>
      </w:pPr>
      <w:r>
        <w:t xml:space="preserve">Why Barcelona? The city is not merely a location but an ideological laboratory for contemporary journalism. As Spain’s second-largest media hub after Madrid, Barcelona hosts international news bureaus (BBC, CNN) alongside pioneering Catalan-language publications like</w:t>
      </w:r>
      <w:r>
        <w:t xml:space="preserve"> </w:t>
      </w:r>
      <w:r>
        <w:rPr>
          <w:iCs/>
          <w:i/>
        </w:rPr>
        <w:t xml:space="preserve">El Periódico</w:t>
      </w:r>
      <w:r>
        <w:t xml:space="preserve"> </w:t>
      </w:r>
      <w:r>
        <w:t xml:space="preserve">and digital pioneers such as</w:t>
      </w:r>
      <w:r>
        <w:t xml:space="preserve"> </w:t>
      </w:r>
      <w:r>
        <w:rPr>
          <w:iCs/>
          <w:i/>
        </w:rPr>
        <w:t xml:space="preserve">Multimedios de Barcelona</w:t>
      </w:r>
      <w:r>
        <w:t xml:space="preserve">. Its unique position—simultaneously a Spanish city with distinct linguistic autonomy (Catalan), a European metropolis confronting migration flows from North Africa, and a global tourism epicenter—creates an ideal ecosystem for studying journalism’s role in multicultural societies. I aim to study under professors at Pompeu Fabra University who specialize in transnational conflict reporting, particularly the Catalan independence movement and its impact on Spain’s democratic trajectory. Barcelona also offers proximity to critical European news centers like Brussels and Paris, enabling me to analyze how regional narratives influence continental policy.</w:t>
      </w:r>
    </w:p>
    <w:p>
      <w:pPr>
        <w:pStyle w:val="BodyText"/>
      </w:pPr>
      <w:r>
        <w:t xml:space="preserve">My professional journey has prepared me for this immersion. As a freelance journalist with</w:t>
      </w:r>
      <w:r>
        <w:t xml:space="preserve"> </w:t>
      </w:r>
      <w:r>
        <w:rPr>
          <w:iCs/>
          <w:i/>
        </w:rPr>
        <w:t xml:space="preserve">El Correo</w:t>
      </w:r>
      <w:r>
        <w:t xml:space="preserve">, I produced investigative reports on housing inequality in the Eixample district, using data visualization to expose systemic displacement of working-class families—skills I now seek to deepen through Barcelona’s media innovation programs. During a semester abroad at Universitat Autònoma de Barcelona, I collaborated with local NGOs on documenting refugee integration challenges along the Mediterranean coast. This experience taught me that journalism in Spain Barcelona must transcend language barriers (Catalan/Spanish/English) to serve diverse audiences—a necessity for any journalist operating in today’s interconnected world. My internship at</w:t>
      </w:r>
      <w:r>
        <w:t xml:space="preserve"> </w:t>
      </w:r>
      <w:r>
        <w:rPr>
          <w:iCs/>
          <w:i/>
        </w:rPr>
        <w:t xml:space="preserve">20minutos</w:t>
      </w:r>
      <w:r>
        <w:t xml:space="preserve"> </w:t>
      </w:r>
      <w:r>
        <w:t xml:space="preserve">further honed my ability to craft digital-first narratives, yet I recognize that the most impactful journalism emerges from deep cultural understanding—not just technical proficiency.</w:t>
      </w:r>
    </w:p>
    <w:p>
      <w:pPr>
        <w:pStyle w:val="BodyText"/>
      </w:pPr>
      <w:r>
        <w:t xml:space="preserve">The specific program at Pompeu Fabra University aligns precisely with my vision. Their "Journalism and Global Governance" specialization directly addresses the gap I seek to fill: reporting on transnational issues like climate migration through a European lens. Courses such as "Media in Multilingual Societies" will equip me to ethically navigate Catalonia’s linguistic duality, while workshops on AI-driven news ethics prepare me for journalism’s evolving landscape. Crucially, the university’s partnerships with organizations like</w:t>
      </w:r>
      <w:r>
        <w:t xml:space="preserve"> </w:t>
      </w:r>
      <w:r>
        <w:rPr>
          <w:iCs/>
          <w:i/>
        </w:rPr>
        <w:t xml:space="preserve">El País</w:t>
      </w:r>
      <w:r>
        <w:t xml:space="preserve"> </w:t>
      </w:r>
      <w:r>
        <w:t xml:space="preserve">and</w:t>
      </w:r>
      <w:r>
        <w:t xml:space="preserve"> </w:t>
      </w:r>
      <w:r>
        <w:rPr>
          <w:iCs/>
          <w:i/>
        </w:rPr>
        <w:t xml:space="preserve">Vox</w:t>
      </w:r>
      <w:r>
        <w:t xml:space="preserve"> </w:t>
      </w:r>
      <w:r>
        <w:t xml:space="preserve">provide hands-on access to Spain Barcelona’s media ecosystem—something I cannot replicate in my home country. This is not an academic exercise; it is about becoming a journalist who can contextualize stories within Europe’s evolving identity.</w:t>
      </w:r>
    </w:p>
    <w:p>
      <w:pPr>
        <w:pStyle w:val="BodyText"/>
      </w:pPr>
      <w:r>
        <w:t xml:space="preserve">I envision my future as a journalist embedded in Barcelona, reporting for outlets like</w:t>
      </w:r>
      <w:r>
        <w:t xml:space="preserve"> </w:t>
      </w:r>
      <w:r>
        <w:rPr>
          <w:iCs/>
          <w:i/>
        </w:rPr>
        <w:t xml:space="preserve">El País</w:t>
      </w:r>
      <w:r>
        <w:t xml:space="preserve">’s international desk while contributing to platforms that amplify underrepresented voices. My goal is not merely to cover Spain’s political dramas but to explore how its cultural resilience—exemplified by the city’s</w:t>
      </w:r>
      <w:r>
        <w:t xml:space="preserve"> </w:t>
      </w:r>
      <w:hyperlink r:id="rId20">
        <w:r>
          <w:rPr>
            <w:rStyle w:val="Hyperlink"/>
          </w:rPr>
          <w:t xml:space="preserve">Cultural Heritage Policies</w:t>
        </w:r>
      </w:hyperlink>
      <w:r>
        <w:t xml:space="preserve"> </w:t>
      </w:r>
      <w:r>
        <w:t xml:space="preserve">and</w:t>
      </w:r>
      <w:r>
        <w:t xml:space="preserve"> </w:t>
      </w:r>
      <w:hyperlink r:id="rId21">
        <w:r>
          <w:rPr>
            <w:rStyle w:val="Hyperlink"/>
          </w:rPr>
          <w:t xml:space="preserve">Sustainability Initiatives</w:t>
        </w:r>
      </w:hyperlink>
      <w:r>
        <w:t xml:space="preserve">—offers solutions for global challenges. For instance, I plan to investigate Barcelona’s "Superblocks" urban model as a blueprint for eco-conscious city journalism, linking local innovation to worldwide climate discourse. In Spain Barcelona, where tradition and futurism coexist on every street corner—from Sagrada Família’s architecture to digital startups—I will learn to frame stories that resonate across continents while honoring their local roots.</w:t>
      </w:r>
    </w:p>
    <w:p>
      <w:pPr>
        <w:pStyle w:val="BodyText"/>
      </w:pPr>
      <w:r>
        <w:t xml:space="preserve">My commitment extends beyond professional growth; it is a moral imperative. As journalism faces unprecedented challenges—from disinformation campaigns to shrinking newsrooms—the role of the journalist has never been more vital. In Barcelona, I will confront these realities within a supportive academic community that prioritizes journalistic ethics over sensationalism. The city’s history of press freedom (notably its defiance during Franco’s regime) instills in me the conviction that integrity is non-negotiable. My Statement of Purpose reflects this: I do not seek to join Barcelona’s media scene as an observer but as a committed participant who will contribute to its legacy of principled storytelling.</w:t>
      </w:r>
    </w:p>
    <w:p>
      <w:pPr>
        <w:pStyle w:val="BodyText"/>
      </w:pPr>
      <w:r>
        <w:t xml:space="preserve">Finally, my ambition transcends borders. As a journalist trained in Spain Barcelona, I aim to build networks connecting Mediterranean perspectives with global audiences. By understanding how Catalan identity intersects with Spanish nationalism and European integration, I can develop reporting frameworks applicable from Madrid to Milan. This is why Barcelona—its streets pulsing with the rhythm of change—is not just my destination but the crucible where I will forge my journalistic identity. The city’s spirit, encapsulated in its motto</w:t>
      </w:r>
      <w:r>
        <w:t xml:space="preserve"> </w:t>
      </w:r>
      <w:r>
        <w:rPr>
          <w:iCs/>
          <w:i/>
        </w:rPr>
        <w:t xml:space="preserve">"Bona nova" (Good news)</w:t>
      </w:r>
      <w:r>
        <w:t xml:space="preserve">, aligns with my mission: to report truth not as a burden, but as a gift to society. With this Statement of Purpose as my compass, I stand ready to immerse myself in Barcelona’s media landscape and emerge not just as a journalist—but as a storyteller capable of illuminating the path forward for Spain Barcelona and beyond.</w:t>
      </w:r>
    </w:p>
    <w:p>
      <w:pPr>
        <w:pStyle w:val="BodyText"/>
      </w:pPr>
      <w:r>
        <w:t xml:space="preserve">As I conclude this Statement of Purpose, I reiterate that my journey toward becoming a journalist begins here, in the heart of Europe where every conversation on La Rambla carries the weight of history, and every newsroom hums with the promise of tomorrow. I am ready to learn from Barcelona’s masters, contribute to its narratives, and ensure that my future work embodies journalism’s highest purpose: serving humanity through truth.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arcelona.cat/en/cultural-heritage" TargetMode="External" /><Relationship Type="http://schemas.openxmlformats.org/officeDocument/2006/relationships/hyperlink" Id="rId21" Target="https://www.barcelona.cat/en/sustainable-city" TargetMode="External" /></Relationships>
</file>

<file path=word/_rels/footnotes.xml.rels><?xml version="1.0" encoding="UTF-8"?><Relationships xmlns="http://schemas.openxmlformats.org/package/2006/relationships"><Relationship Type="http://schemas.openxmlformats.org/officeDocument/2006/relationships/hyperlink" Id="rId20" Target="https://www.barcelona.cat/en/cultural-heritage" TargetMode="External" /><Relationship Type="http://schemas.openxmlformats.org/officeDocument/2006/relationships/hyperlink" Id="rId21" Target="https://www.barcelona.cat/en/sustainable-c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Barcelona</dc:title>
  <dc:creator/>
  <dc:language>en</dc:language>
  <cp:keywords/>
  <dcterms:created xsi:type="dcterms:W3CDTF">2026-07-23T10:31:35Z</dcterms:created>
  <dcterms:modified xsi:type="dcterms:W3CDTF">2026-07-23T10:31:35Z</dcterms:modified>
</cp:coreProperties>
</file>

<file path=docProps/custom.xml><?xml version="1.0" encoding="utf-8"?>
<Properties xmlns="http://schemas.openxmlformats.org/officeDocument/2006/custom-properties" xmlns:vt="http://schemas.openxmlformats.org/officeDocument/2006/docPropsVTypes"/>
</file>