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Journalist</w:t>
      </w:r>
      <w:r>
        <w:t xml:space="preserve"> </w:t>
      </w:r>
      <w:r>
        <w:t xml:space="preserve">for</w:t>
      </w:r>
      <w:r>
        <w:t xml:space="preserve"> </w:t>
      </w:r>
      <w:r>
        <w:t xml:space="preserve">Turkey</w:t>
      </w:r>
      <w:r>
        <w:t xml:space="preserve"> </w:t>
      </w:r>
      <w:r>
        <w:t xml:space="preserve">Istanbul</w:t>
      </w:r>
    </w:p>
    <w:bookmarkStart w:id="20" w:name="X1fa051d8aabd182fb2f42782d699d64917ed5b6"/>
    <w:p>
      <w:pPr>
        <w:pStyle w:val="Heading1"/>
      </w:pPr>
      <w:r>
        <w:t xml:space="preserve">Statement of Purpose: Pursuing Journalism Excellence in Turkey Istanbul</w:t>
      </w:r>
    </w:p>
    <w:p>
      <w:pPr>
        <w:pStyle w:val="FirstParagraph"/>
      </w:pPr>
      <w:r>
        <w:t xml:space="preserve">The vibrant, complex tapestry of Istanbul—the city where continents and cultures converge—has long captivated my imagination as the ideal crucible for meaningful journalism. My Statement of Purpose is not merely an application; it is a declaration of intent to immerse myself within the dynamic media landscape of Turkey Istanbul, leveraging my skills and passion to contribute ethically, accurately, and impactfully to the narrative shaping this pivotal global crossroads. As a dedicated Journalist with a deep-seated commitment to truth-seeking in diverse societies, I believe that Turkey Istanbul offers an unparalleled environment for journalistic growth and service.</w:t>
      </w:r>
    </w:p>
    <w:p>
      <w:pPr>
        <w:pStyle w:val="BodyText"/>
      </w:pPr>
      <w:r>
        <w:t xml:space="preserve">My journey into journalism began in my formative years, observing how stories can bridge divides or deepen them. Growing up near the Mediterranean coast of Europe, I witnessed firsthand the power of local reporting to contextualize global events—such as migration flows or cultural exchanges—that often lacked nuanced coverage in mainstream international media. This ignited a passion for understanding not just *what* happened, but *why*, *how*, and crucially, *who it affects*. My academic background in International Relations and Media Studies provided the theoretical framework, but it was my first professional role as a reporter for a regional newspaper covering urban development projects that truly solidified my resolve. I learned to navigate community voices, interpret bureaucratic language, and prioritize stories that held power accountable—all while respecting the dignity of those being reported on. These experiences taught me that journalism is not about observation alone; it is an active practice of engagement with society.</w:t>
      </w:r>
    </w:p>
    <w:p>
      <w:pPr>
        <w:pStyle w:val="BodyText"/>
      </w:pPr>
      <w:r>
        <w:t xml:space="preserve">Why Turkey Istanbul? This question is central to my Statement of Purpose. Istanbul’s unique geographical position as a city straddling Europe and Asia, its historical role as a hub of trade and cultural exchange for millennia, and its current significance as Turkey’s economic, political, and creative capital make it an indispensable site for contemporary journalism. It is not merely the largest city in Turkey but a living laboratory of modernity: where ancient mosques stand beside avant-garde galleries; where traditional bazaars coexist with global tech startups; where debates on secularism, identity, and regional geopolitics unfold daily. Reporting here demands more than linguistic proficiency—it requires cultural sensitivity, historical awareness, and the ability to move fluidly between local realities and broader international contexts. I am deeply drawn to the challenge of capturing this multifaceted reality accurately for both local audiences seeking connection and global readers yearning for authentic insight into Turkey’s evolving narrative.</w:t>
      </w:r>
    </w:p>
    <w:p>
      <w:pPr>
        <w:pStyle w:val="BodyText"/>
      </w:pPr>
      <w:r>
        <w:t xml:space="preserve">My professional experience has equipped me with the practical skills necessary to thrive in Istanbul’s media environment. Over the past five years, I have worked extensively on investigative projects focusing on social inequality, environmental challenges, and civil society movements across Southeastern Europe. This included conducting sensitive interviews in diverse communities, verifying complex information through multiple sources (a critical skill given the evolving media landscape), and producing compelling multimedia narratives for online platforms. I am proficient in Turkish language acquisition (currently at B2 level with active immersion) and have consistently prioritized building trust with local sources—a prerequisite for ethical reporting in any culture, especially one as deeply communal as Turkey’s. I understand that journalism in Istanbul operates within a specific legal framework and cultural sensitivities; my approach is always to prioritize accuracy, context, and the principle of "do no harm," even when navigating complex topics.</w:t>
      </w:r>
    </w:p>
    <w:p>
      <w:pPr>
        <w:pStyle w:val="BodyText"/>
      </w:pPr>
      <w:r>
        <w:t xml:space="preserve">Furthermore, I recognize the unique challenges and opportunities facing journalists in Turkey today. While press freedom remains a critical issue requiring ongoing advocacy, the resilience of local media outlets—from established dailies like Hürriyet to innovative digital platforms like Bianet—demonstrates a vibrant commitment to independent reporting. Istanbul is home to some of Turkey’s most influential newsrooms and also serves as a magnet for international correspondents. I am eager to contribute my skills in digital storytelling, data visualization, and cross-cultural communication not just by reporting *about* Istanbul, but by actively participating within its journalistic ecosystem. My goal is not merely to observe the city’s pulse but to help amplify underreported voices—from grassroots activists tackling climate resilience in neighborhoods like Kadıköy to immigrant communities navigating life in a global metropolis—and to ensure those stories are told with depth and respect.</w:t>
      </w:r>
    </w:p>
    <w:p>
      <w:pPr>
        <w:pStyle w:val="BodyText"/>
      </w:pPr>
      <w:r>
        <w:t xml:space="preserve">My Statement of Purpose is forward-looking. I envision myself not just as a reporter, but as a collaborator within Istanbul’s media community. I aspire to mentor emerging journalists from local universities, participate in workshops fostering ethical reporting standards, and develop long-term projects that document Istanbul’s social and cultural evolution over time—perhaps focusing on urban change or intergenerational shifts in the city. I see Turkey Istanbul not as a temporary posting, but as the foundational base for a career dedicated to understanding and communicating the complexities of this region. My commitment is to uphold journalistic integrity above all, ensuring every story I tell reflects the nuanced reality of a city that defies simple categorization.</w:t>
      </w:r>
    </w:p>
    <w:p>
      <w:pPr>
        <w:pStyle w:val="BodyText"/>
      </w:pPr>
      <w:r>
        <w:t xml:space="preserve">Ultimately, my journey as a Journalist has led me here—to Turkey Istanbul—because it represents the very essence of what journalism means in the 21st century: navigating ambiguity with clarity, connecting disparate worlds through narrative, and serving truth in the most challenging of environments. I am ready to bring my dedication to accuracy, my cultural curiosity, and my unwavering ethical compass to contribute meaningfully to journalism within Turkey Istanbul. I am confident that this city’s spirit of resilience and its role as a global nexus make it the perfect setting for me to fulfill my journalistic purpose: not just reporting the news, but helping the world understand *why* it matters.</w:t>
      </w:r>
    </w:p>
    <w:p>
      <w:pPr>
        <w:pStyle w:val="BodyText"/>
      </w:pPr>
      <w:r>
        <w:t xml:space="preserve">Thank you for considering this Statement of Purpose. I eagerly anticipate the possibility of contributing my skills to journalism in Turkey Istanbul and continuing to learn from its remarkable people and stories.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Journalist for Turkey Istanbul</dc:title>
  <dc:creator/>
  <dc:language>en</dc:language>
  <cp:keywords/>
  <dcterms:created xsi:type="dcterms:W3CDTF">2026-07-23T03:59:29Z</dcterms:created>
  <dcterms:modified xsi:type="dcterms:W3CDTF">2026-07-23T03:59:29Z</dcterms:modified>
</cp:coreProperties>
</file>

<file path=docProps/custom.xml><?xml version="1.0" encoding="utf-8"?>
<Properties xmlns="http://schemas.openxmlformats.org/officeDocument/2006/custom-properties" xmlns:vt="http://schemas.openxmlformats.org/officeDocument/2006/docPropsVTypes"/>
</file>