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t>
      </w:r>
      <w:r>
        <w:t xml:space="preserve"> </w:t>
      </w:r>
      <w:r>
        <w:t xml:space="preserve">Journalist</w:t>
      </w:r>
      <w:r>
        <w:t xml:space="preserve"> </w:t>
      </w:r>
      <w:r>
        <w:t xml:space="preserve">Application</w:t>
      </w:r>
      <w:r>
        <w:t xml:space="preserve"> </w:t>
      </w:r>
      <w:r>
        <w:t xml:space="preserve">for</w:t>
      </w:r>
      <w:r>
        <w:t xml:space="preserve"> </w:t>
      </w:r>
      <w:r>
        <w:t xml:space="preserve">United</w:t>
      </w:r>
      <w:r>
        <w:t xml:space="preserve"> </w:t>
      </w:r>
      <w:r>
        <w:t xml:space="preserve">Arab</w:t>
      </w:r>
      <w:r>
        <w:t xml:space="preserve"> </w:t>
      </w:r>
      <w:r>
        <w:t xml:space="preserve">Emirates</w:t>
      </w:r>
      <w:r>
        <w:t xml:space="preserve"> </w:t>
      </w:r>
      <w:r>
        <w:t xml:space="preserve">Dubai</w:t>
      </w:r>
    </w:p>
    <w:bookmarkStart w:id="26" w:name="statement-of-purpose"/>
    <w:p>
      <w:pPr>
        <w:pStyle w:val="Heading1"/>
      </w:pPr>
      <w:r>
        <w:t xml:space="preserve">Statement of Purpose</w:t>
      </w:r>
    </w:p>
    <w:p>
      <w:pPr>
        <w:pStyle w:val="FirstParagraph"/>
      </w:pPr>
      <w:r>
        <w:t xml:space="preserve">As a dedicated and ethically grounded journalist, I am writing this Statement of Purpose to express my profound commitment to contributing to the dynamic media landscape of the United Arab Emirates Dubai. My career has been defined by a relentless pursuit of truth, cultural understanding, and narrative excellence—principles that resonate deeply with Dubai's vision as a global crossroads where East meets West and tradition embraces innovation. This document outlines my professional journey, motivations for seeking opportunity in the United Arab Emirates Dubai, and my vision for how I will uphold journalism's highest ideals within this remarkable ecosystem.</w:t>
      </w:r>
    </w:p>
    <w:bookmarkStart w:id="20" w:name="foundations-of-my-journalistic-ethos"/>
    <w:p>
      <w:pPr>
        <w:pStyle w:val="Heading2"/>
      </w:pPr>
      <w:r>
        <w:t xml:space="preserve">Foundations of My Journalistic Ethos</w:t>
      </w:r>
    </w:p>
    <w:p>
      <w:pPr>
        <w:pStyle w:val="FirstParagraph"/>
      </w:pPr>
      <w:r>
        <w:t xml:space="preserve">My passion for journalism ignited during my undergraduate studies in Media Studies at the University of Oxford, where I immersed myself in comparative media systems across global metropolises. Through internships at major international newsrooms—from BBC World Service to Al Jazeera English—I developed a nuanced understanding of how journalism shapes societal discourse. However, it was my reporting on Dubai's economic diversification during the 2018 Expo bid that crystallized my purpose: I discovered that authentic storytelling in multicultural environments requires not just linguistic skill but profound cultural intelligence. The United Arab Emirates Dubai uniquely embodies this challenge and opportunity—where expatriate communities (65% of its population) interact with deep-rooted Emirati traditions, creating a living laboratory for responsible journalism.</w:t>
      </w:r>
    </w:p>
    <w:bookmarkEnd w:id="20"/>
    <w:bookmarkStart w:id="21" w:name="Xf4eac58e1f1453d901424e5dbeb525f8ebd2f10"/>
    <w:p>
      <w:pPr>
        <w:pStyle w:val="Heading2"/>
      </w:pPr>
      <w:r>
        <w:t xml:space="preserve">Why the United Arab Emirates Dubai? A Strategic Convergence</w:t>
      </w:r>
    </w:p>
    <w:p>
      <w:pPr>
        <w:pStyle w:val="FirstParagraph"/>
      </w:pPr>
      <w:r>
        <w:t xml:space="preserve">Dubai transcends being merely a destination; it is the nerve center of media innovation in the Middle East. As I prepared my career trajectory, I recognized that Dubai's strategic position as a bridge between continents, its ambitious Vision 2030 economic diversification (with $50 billion allocated to media and creative industries), and its global platform for diplomatic dialogue present an unparalleled arena to elevate journalistic standards. The UAE government's recent reforms—including the establishment of the Media Regulatory Office and relaxed visa policies for foreign journalists—demonstrate a genuine commitment to fostering a transparent, professional media environment that aligns with international best practices. This progressive ecosystem is precisely where my skills in cross-cultural narrative construction can thrive while contributing to Dubai's aspiration as "the most connected city on Earth."</w:t>
      </w:r>
    </w:p>
    <w:bookmarkEnd w:id="21"/>
    <w:bookmarkStart w:id="22" w:name="X4e3bf30154aca44a9f6244e0f183e21d2d09ad3"/>
    <w:p>
      <w:pPr>
        <w:pStyle w:val="Heading2"/>
      </w:pPr>
      <w:r>
        <w:t xml:space="preserve">My Contribution: Bridging Perspectives for the UAE's Global Narrative</w:t>
      </w:r>
    </w:p>
    <w:p>
      <w:pPr>
        <w:pStyle w:val="FirstParagraph"/>
      </w:pPr>
      <w:r>
        <w:t xml:space="preserve">I envision three key areas where I will deliver tangible value as a journalist in United Arab Emirates Dubai. First, I will pioneer coverage of emerging sectors like sustainable finance and AI ethics through a dual-lens approach—combining international expertise with local context. For instance, my recent series on fintech in Singapore highlighted how cultural trust frameworks influence technological adoption; I propose applying this methodology to Dubai's Islamic fintech innovations (e.g., the $4 billion AED blockchain initiative at Dubai International Financial Centre). Second, I will deepen coverage of Emirati women entrepreneurs and youth voices—critical yet underrepresented narratives that align with UAE's National Strategy for Women. Third, through partnerships with institutions like the Mohammed bin Rashid Al Maktoum Foundation, I will develop content series showcasing how Dubai's multicultural fabric fosters social cohesion—a counter-narrative to global stereotypes about the region.</w:t>
      </w:r>
    </w:p>
    <w:bookmarkEnd w:id="22"/>
    <w:bookmarkStart w:id="23" w:name="X73c7a2c93400399a53aeaa91010b1924ce6674e"/>
    <w:p>
      <w:pPr>
        <w:pStyle w:val="Heading2"/>
      </w:pPr>
      <w:r>
        <w:t xml:space="preserve">Alignment with UAE Values and Professional Integrity</w:t>
      </w:r>
    </w:p>
    <w:p>
      <w:pPr>
        <w:pStyle w:val="FirstParagraph"/>
      </w:pPr>
      <w:r>
        <w:t xml:space="preserve">I understand that journalism in the United Arab Emirates Dubai operates within a distinct ethical framework rooted in respect for cultural heritage, religious sensitivities, and national stability. My previous reporting on Middle Eastern social movements has been guided by this principle: I never compromise truth-seeking to serve controversy. In my 2022 coverage of the UAE's Green Initiative, I collaborated with local environmental scientists to ensure data accuracy while highlighting community-led conservation efforts—resulting in a feature adopted by the Ministry of Climate Change and Environment. This approach reflects my commitment to U.S.-UAE Friendship through Media (a program I actively engage with), where journalists learn that responsible reporting serves both global audiences and national aspirations. The UAE's 2023 media guidelines on ethical standards further validate my professional compass, and I pledge to adhere strictly to all regulatory requirements while maintaining journalistic independence.</w:t>
      </w:r>
    </w:p>
    <w:bookmarkEnd w:id="23"/>
    <w:bookmarkStart w:id="24" w:name="X73e43df604eaca83a2f7755f7e9a7dd42f3b663"/>
    <w:p>
      <w:pPr>
        <w:pStyle w:val="Heading2"/>
      </w:pPr>
      <w:r>
        <w:t xml:space="preserve">Long-Term Vision: Advancing Journalism in the Gulf</w:t>
      </w:r>
    </w:p>
    <w:p>
      <w:pPr>
        <w:pStyle w:val="FirstParagraph"/>
      </w:pPr>
      <w:r>
        <w:t xml:space="preserve">This opportunity represents a pivotal step toward my long-term vision of establishing Dubai as a hub for ethical journalism education. I plan to develop workshops for local media students on digital verification techniques—addressing disinformation risks amplified by social media platforms—and collaborate with institutions like the American University in Dubai to create fellowship programs. Furthermore, I aim to launch an annual "Dubai Media Innovation Report" analyzing how global news organizations adapt their storytelling for regional audiences. This aligns perfectly with UAE's goal of becoming a top 10 global destination for creative industries by 2030. My work will not merely report on Dubai's transformation but actively participate in shaping its narrative as a beacon of inclusive progress—a vision that resonates with His Highness Sheikh Mohammed bin Rashid Al Maktoum's assertion that "a nation’s future is written in the stories it tells about itself."</w:t>
      </w:r>
    </w:p>
    <w:bookmarkEnd w:id="24"/>
    <w:bookmarkStart w:id="25" w:name="conclusion-a-commitment-to-excellence"/>
    <w:p>
      <w:pPr>
        <w:pStyle w:val="Heading2"/>
      </w:pPr>
      <w:r>
        <w:t xml:space="preserve">Conclusion: A Commitment to Excellence</w:t>
      </w:r>
    </w:p>
    <w:p>
      <w:pPr>
        <w:pStyle w:val="FirstParagraph"/>
      </w:pPr>
      <w:r>
        <w:t xml:space="preserve">In crafting this Statement of Purpose, I reaffirm that my career has been built on the conviction that journalism serves as society's most vital public service. The United Arab Emirates Dubai offers a unique stage where this mission intersects with one of humanity's most compelling experiments in multicultural coexistence. I am eager to apply my skills in cross-cultural reporting, innovative storytelling, and ethical rigor to contribute meaningfully to your media landscape—ensuring that the world perceives Dubai not just as a city of skyscrapers, but as a civilization where dialogue fuels progress. Having dedicated myself to journalism's highest ideals for over eight years across four continents, I am prepared to bring my expertise not only as a journalist but as an advocate for the values that make the United Arab Emirates Dubai exceptional. I welcome the opportunity to discuss how my vision aligns with your organization's mission and contribute to writing Dubai's next chapter of journalistic excellence.</w:t>
      </w:r>
    </w:p>
    <w:p>
      <w:pPr>
        <w:pStyle w:val="BodyText"/>
      </w:pPr>
      <w:r>
        <w:t xml:space="preserve">Sincerely,</w:t>
      </w:r>
    </w:p>
    <w:p>
      <w:pPr>
        <w:pStyle w:val="BodyText"/>
      </w:pPr>
      <w:r>
        <w:t xml:space="preserve">[Your Full Name]</w:t>
      </w:r>
    </w:p>
    <w:p>
      <w:pPr>
        <w:pStyle w:val="BodyText"/>
      </w:pPr>
      <w:r>
        <w:t xml:space="preserve">Journalist | Media Strategist | Cross-Cultural Communicator</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 Journalist Application for United Arab Emirates Dubai</dc:title>
  <dc:creator/>
  <dc:language>en</dc:language>
  <cp:keywords/>
  <dcterms:created xsi:type="dcterms:W3CDTF">2025-12-10T07:40:50Z</dcterms:created>
  <dcterms:modified xsi:type="dcterms:W3CDTF">2025-12-10T07:40:50Z</dcterms:modified>
</cp:coreProperties>
</file>

<file path=docProps/custom.xml><?xml version="1.0" encoding="utf-8"?>
<Properties xmlns="http://schemas.openxmlformats.org/officeDocument/2006/custom-properties" xmlns:vt="http://schemas.openxmlformats.org/officeDocument/2006/docPropsVTypes"/>
</file>