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6a740ad1208eb11b2579d2703d2cd5475d5c151"/>
    <w:p>
      <w:pPr>
        <w:pStyle w:val="Heading1"/>
      </w:pPr>
      <w:r>
        <w:t xml:space="preserve">Statement of Purpose: Pursuing Excellence in Journalism at the Heart of the United States</w:t>
      </w:r>
    </w:p>
    <w:p>
      <w:pPr>
        <w:pStyle w:val="FirstParagraph"/>
      </w:pPr>
      <w:r>
        <w:t xml:space="preserve">The rhythmic clatter of typewriters, the hum of newsroom debates, and the urgency of breaking stories have been my compass since childhood. Growing up in a diverse neighborhood on Chicago's South Side, I witnessed firsthand how journalism could uplift communities and hold power accountable. My journey as an aspiring journalist began not in a classroom but amidst the vibrant streets of Chicago—observing reporters at City Hall hearings, interviewing community leaders after the 2020 protests, and realizing that truth-telling is not just a profession but a civic duty. Now, I submit this</w:t>
      </w:r>
      <w:r>
        <w:t xml:space="preserve"> </w:t>
      </w:r>
      <w:r>
        <w:rPr>
          <w:bCs/>
          <w:b/>
        </w:rPr>
        <w:t xml:space="preserve">Statement of Purpose</w:t>
      </w:r>
      <w:r>
        <w:t xml:space="preserve"> </w:t>
      </w:r>
      <w:r>
        <w:t xml:space="preserve">to formally apply for the Master of Science in Journalism program at Northwestern University’s Medill School in Chicago, United States. This is where my commitment to ethical storytelling converges with the dynamic media landscape that defines the Midwest and shapes national discourse.</w:t>
      </w:r>
    </w:p>
    <w:p>
      <w:pPr>
        <w:pStyle w:val="BodyText"/>
      </w:pPr>
      <w:r>
        <w:t xml:space="preserve">My academic foundation was forged in an environment where journalism wasn’t abstract—it was a lifeline. At Loyola University Chicago, I majored in Communication with a focus on investigative reporting, immersing myself in courses like "Media Ethics" and "Urban Journalism." My senior capstone project examined the systemic barriers faced by immigrant communities accessing healthcare in Pilsen, culminating in a series published by *The Chicago Defender*. This work was more than an academic exercise; it required navigating complex cultural landscapes, building trust with sources, and understanding how local narratives influence policy. I learned that journalism in Chicago isn’t merely about documenting events—it’s about amplifying voices often silenced in mainstream coverage. As a</w:t>
      </w:r>
      <w:r>
        <w:t xml:space="preserve"> </w:t>
      </w:r>
      <w:r>
        <w:rPr>
          <w:bCs/>
          <w:b/>
        </w:rPr>
        <w:t xml:space="preserve">Journalist</w:t>
      </w:r>
      <w:r>
        <w:t xml:space="preserve">, I recognize that the city’s unique blend of historic institutions (like the *Chicago Tribune*) and emerging digital platforms demands adaptability, depth, and cultural fluency—qualities I aim to refine through advanced study.</w:t>
      </w:r>
    </w:p>
    <w:p>
      <w:pPr>
        <w:pStyle w:val="BodyText"/>
      </w:pPr>
      <w:r>
        <w:t xml:space="preserve">Why Chicago? The answer is embedded in the city’s DNA. Chicago is where landmark journalism thrives: from Ida B. Wells’ anti-lynching crusade to the modern investigative power of *ProPublica*’s Chicago bureau. It’s a microcosm of America’s challenges—racial inequity, economic disparity, and political turbulence—all unfolding in real time. In the United States, no city offers a more potent training ground for a</w:t>
      </w:r>
      <w:r>
        <w:t xml:space="preserve"> </w:t>
      </w:r>
      <w:r>
        <w:rPr>
          <w:bCs/>
          <w:b/>
        </w:rPr>
        <w:t xml:space="preserve">Journalist</w:t>
      </w:r>
      <w:r>
        <w:t xml:space="preserve"> </w:t>
      </w:r>
      <w:r>
        <w:t xml:space="preserve">seeking to bridge local impact with national relevance. My internship at *WBEZ Chicago*’s "The Race Card" podcast deepened this conviction. Covering housing discrimination in Englewood, I saw how hyperlocal reporting could ignite citywide conversations—a testament to Chicago’s role as a laboratory for democratic storytelling. The United States needs journalists who understand that solutions to systemic issues must be rooted in place-based context, and Chicago is where I will master that art.</w:t>
      </w:r>
    </w:p>
    <w:p>
      <w:pPr>
        <w:pStyle w:val="BodyText"/>
      </w:pPr>
      <w:r>
        <w:t xml:space="preserve">This program at Medill is the ideal crucible for my growth. I am particularly drawn to the "Investigative Reporting" specialization and Professor Linda Lutton’s course on "Data Journalism in Urban Settings." The opportunity to collaborate with students from across the United States—many of whom share my passion for equity-driven storytelling—will expand my perspective beyond Chicago’s borders while grounding me in its complexities. Medill’s partnerships with *The Chicago Tribune*, *Chicago Sun-Times*, and local nonprofits like the</w:t>
      </w:r>
      <w:r>
        <w:t xml:space="preserve"> </w:t>
      </w:r>
      <w:r>
        <w:rPr>
          <w:iCs/>
          <w:i/>
        </w:rPr>
        <w:t xml:space="preserve">City Bureau</w:t>
      </w:r>
      <w:r>
        <w:t xml:space="preserve"> </w:t>
      </w:r>
      <w:r>
        <w:t xml:space="preserve">offer unparalleled access to real-world projects, from analyzing city budget data to documenting climate resilience efforts in neighborhoods like North Lawndale. I plan to leverage these resources to develop a thesis on "Digital Storytelling as a Tool for Civic Engagement in Chicago’s Underserved Communities," ensuring my work contributes meaningfully to the city’s media ecosystem.</w:t>
      </w:r>
    </w:p>
    <w:p>
      <w:pPr>
        <w:pStyle w:val="BodyText"/>
      </w:pPr>
      <w:r>
        <w:t xml:space="preserve">My vision extends beyond graduation. In the United States, journalism faces unprecedented challenges: misinformation, shrinking local newsrooms, and polarized audiences. As a journalist committed to truth-seeking, I will not only report stories but also innovate how they’re told. My long-term goal is to co-found a community-led news collective in Chicago that uses digital tools to center marginalized voices—inspired by the success of projects like *The Center for Investigative Reporting*’s "Flooded" series. This model would train young reporters from South and West Side communities, creating a pipeline of storytellers who understand the nuances of city life from within. Ultimately, I aim to influence national media standards by proving that locally rooted journalism is both ethically essential and commercially viable.</w:t>
      </w:r>
    </w:p>
    <w:p>
      <w:pPr>
        <w:pStyle w:val="BodyText"/>
      </w:pPr>
      <w:r>
        <w:t xml:space="preserve">Chicago’s spirit has always been one of resilience and reinvention—qualities mirrored in its journalists. When I interview a small-business owner in Humboldt Park or analyze public records at the City Clerk’s office, I’m not just gathering facts; I’m participating in a tradition that defines American democracy. This is why my</w:t>
      </w:r>
      <w:r>
        <w:t xml:space="preserve"> </w:t>
      </w:r>
      <w:r>
        <w:rPr>
          <w:bCs/>
          <w:b/>
        </w:rPr>
        <w:t xml:space="preserve">Statement of Purpose</w:t>
      </w:r>
      <w:r>
        <w:t xml:space="preserve"> </w:t>
      </w:r>
      <w:r>
        <w:t xml:space="preserve">centers on Chicago: it’s where journalism isn’t just practiced—it’s lived. The United States needs journalists who can navigate the complexities of urban life with empathy and rigor, and I am determined to become one of them through the rigorous training Medill offers.</w:t>
      </w:r>
    </w:p>
    <w:p>
      <w:pPr>
        <w:pStyle w:val="BodyText"/>
      </w:pPr>
      <w:r>
        <w:t xml:space="preserve">I have spent years preparing for this moment—not as an abstract ambition but as a necessary step in my journey as a journalist. I bring not only academic dedication but also the lived experience of Chicago’s communities, the ethical compass honed through local reporting, and a relentless drive to serve truth in an era of distraction. The Medill program is where my commitment to journalism will transform from passion into purpose—anchored firmly in the heart of Chicago, United States. I am ready to contribute my perspective, energy, and unwavering belief in journalism’s power to heal and empower. Thank you for considering my application.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United States Chicago</dc:title>
  <dc:creator/>
  <dc:language>en</dc:language>
  <cp:keywords/>
  <dcterms:created xsi:type="dcterms:W3CDTF">2026-07-24T00:23:44Z</dcterms:created>
  <dcterms:modified xsi:type="dcterms:W3CDTF">2026-07-24T00:23:44Z</dcterms:modified>
</cp:coreProperties>
</file>

<file path=docProps/custom.xml><?xml version="1.0" encoding="utf-8"?>
<Properties xmlns="http://schemas.openxmlformats.org/officeDocument/2006/custom-properties" xmlns:vt="http://schemas.openxmlformats.org/officeDocument/2006/docPropsVTypes"/>
</file>