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Japan</w:t>
      </w:r>
      <w:r>
        <w:t xml:space="preserve"> </w:t>
      </w:r>
      <w:r>
        <w:t xml:space="preserve">Tokyo</w:t>
      </w:r>
    </w:p>
    <w:bookmarkStart w:id="20" w:name="Xc61b9474806e4f056a50ae1436b05355e9ae21d"/>
    <w:p>
      <w:pPr>
        <w:pStyle w:val="Heading1"/>
      </w:pPr>
      <w:r>
        <w:t xml:space="preserve">Statement of Purpose: Commitment to Judicial Excellence in Japan Tokyo</w:t>
      </w:r>
    </w:p>
    <w:p>
      <w:pPr>
        <w:pStyle w:val="FirstParagraph"/>
      </w:pPr>
      <w:r>
        <w:rPr>
          <w:bCs/>
          <w:b/>
        </w:rPr>
        <w:t xml:space="preserve">Introduction and Professional Context</w:t>
      </w:r>
    </w:p>
    <w:p>
      <w:pPr>
        <w:pStyle w:val="BodyText"/>
      </w:pPr>
      <w:r>
        <w:t xml:space="preserve">This Statement of Purpose articulates my unwavering commitment to serving as a distinguished Judge within the judicial system of Japan, with primary service in Tokyo. As a legal professional deeply committed to the principles of justice, impartiality, and the rule of law enshrined in Japan's Constitution and judicial framework, I submit this document not as an application for admission but as a formal declaration of my ethical dedication to upholding the highest standards expected within</w:t>
      </w:r>
      <w:r>
        <w:t xml:space="preserve"> </w:t>
      </w:r>
      <w:r>
        <w:rPr>
          <w:iCs/>
          <w:i/>
        </w:rPr>
        <w:t xml:space="preserve">Japan Tokyo</w:t>
      </w:r>
      <w:r>
        <w:t xml:space="preserve">'s esteemed judiciary. The role of a Judge transcends mere legal interpretation; it embodies the trust placed in the judicial branch by citizens across</w:t>
      </w:r>
      <w:r>
        <w:t xml:space="preserve"> </w:t>
      </w:r>
      <w:r>
        <w:rPr>
          <w:iCs/>
          <w:i/>
        </w:rPr>
        <w:t xml:space="preserve">Japan Tokyo</w:t>
      </w:r>
      <w:r>
        <w:t xml:space="preserve">, where complex civil, criminal, and administrative matters require not only profound legal expertise but also cultural sensitivity and unwavering integrity.</w:t>
      </w:r>
    </w:p>
    <w:p>
      <w:pPr>
        <w:pStyle w:val="BodyText"/>
      </w:pPr>
      <w:r>
        <w:rPr>
          <w:bCs/>
          <w:b/>
        </w:rPr>
        <w:t xml:space="preserve">Understanding the Judicial Role in Japan Tokyo</w:t>
      </w:r>
    </w:p>
    <w:p>
      <w:pPr>
        <w:pStyle w:val="BodyText"/>
      </w:pPr>
      <w:r>
        <w:t xml:space="preserve">In Japan, the judicial system operates under a clear hierarchy with the Supreme Court in Tokyo serving as the apex body. As a Judge within this system, particularly in Tokyo—the nation's political, economic, and legal epicenter—I recognize that my responsibilities extend beyond presiding over courtrooms. I must navigate intricate cases involving multinational corporations headquartered in Tokyo, diverse cultural communities within the metropolis, and high-stakes constitutional interpretations that impact national policy. The position of</w:t>
      </w:r>
      <w:r>
        <w:t xml:space="preserve"> </w:t>
      </w:r>
      <w:r>
        <w:rPr>
          <w:iCs/>
          <w:i/>
        </w:rPr>
        <w:t xml:space="preserve">Judge</w:t>
      </w:r>
      <w:r>
        <w:t xml:space="preserve"> </w:t>
      </w:r>
      <w:r>
        <w:t xml:space="preserve">demands constant vigilance against bias, meticulous adherence to procedural fairness as mandated by Japan's Code of Criminal Procedure and Civil Procedure Act, and a profound understanding of how legal rulings shape societal trust in Tokyo's courts. This is not merely a career path; it is a solemn duty to the people who place their faith in</w:t>
      </w:r>
      <w:r>
        <w:t xml:space="preserve"> </w:t>
      </w:r>
      <w:r>
        <w:rPr>
          <w:iCs/>
          <w:i/>
        </w:rPr>
        <w:t xml:space="preserve">Japan Tokyo</w:t>
      </w:r>
      <w:r>
        <w:t xml:space="preserve">'s judicial institutions.</w:t>
      </w:r>
    </w:p>
    <w:p>
      <w:pPr>
        <w:pStyle w:val="BodyText"/>
      </w:pPr>
      <w:r>
        <w:rPr>
          <w:bCs/>
          <w:b/>
        </w:rPr>
        <w:t xml:space="preserve">Educational and Professional Foundation</w:t>
      </w:r>
    </w:p>
    <w:p>
      <w:pPr>
        <w:pStyle w:val="BodyText"/>
      </w:pPr>
      <w:r>
        <w:t xml:space="preserve">My legal education at the University of Tokyo's Faculty of Law, followed by rigorous training at the Legal Training and Research Institute (Kyōwaku), provided me with a robust foundation in Japanese jurisprudence. I have studied extensively under renowned scholars like Professor Kenji Koyama and honed my skills through internships at the Tokyo High Court, where I observed firsthand how Judges balance precedent with evolving societal needs. My post-graduate work focused on comparative judicial systems, examining how courts in Tokyo address transnational disputes—a critical competency given</w:t>
      </w:r>
      <w:r>
        <w:t xml:space="preserve"> </w:t>
      </w:r>
      <w:r>
        <w:rPr>
          <w:iCs/>
          <w:i/>
        </w:rPr>
        <w:t xml:space="preserve">Japan Tokyo</w:t>
      </w:r>
      <w:r>
        <w:t xml:space="preserve">'s role as a global business hub. This academic background directly aligns with the expectations of the Japanese judiciary, where Judges are required to demonstrate both deep local knowledge and an understanding of international legal standards.</w:t>
      </w:r>
    </w:p>
    <w:p>
      <w:pPr>
        <w:pStyle w:val="BodyText"/>
      </w:pPr>
      <w:r>
        <w:rPr>
          <w:bCs/>
          <w:b/>
        </w:rPr>
        <w:t xml:space="preserve">Alignment with Judicial Values in Japan Tokyo</w:t>
      </w:r>
    </w:p>
    <w:p>
      <w:pPr>
        <w:pStyle w:val="BodyText"/>
      </w:pPr>
      <w:r>
        <w:t xml:space="preserve">The core values guiding my judicial philosophy—</w:t>
      </w:r>
      <w:r>
        <w:rPr>
          <w:iCs/>
          <w:i/>
        </w:rPr>
        <w:t xml:space="preserve">impartiality</w:t>
      </w:r>
      <w:r>
        <w:t xml:space="preserve">,</w:t>
      </w:r>
      <w:r>
        <w:t xml:space="preserve"> </w:t>
      </w:r>
      <w:r>
        <w:rPr>
          <w:iCs/>
          <w:i/>
        </w:rPr>
        <w:t xml:space="preserve">transparency</w:t>
      </w:r>
      <w:r>
        <w:t xml:space="preserve">, and</w:t>
      </w:r>
      <w:r>
        <w:t xml:space="preserve"> </w:t>
      </w:r>
      <w:r>
        <w:rPr>
          <w:iCs/>
          <w:i/>
        </w:rPr>
        <w:t xml:space="preserve">civil justice</w:t>
      </w:r>
      <w:r>
        <w:t xml:space="preserve">—are deeply embedded in Japan's legal tradition. I have actively participated in community legal aid programs across Tokyo, including mediation services at the Tokyo Family Court, reinforcing my belief that justice must be accessible to all citizens. In a city as diverse as Tokyo, where foreign residents comprise over 20% of the population, I understand the critical importance of linguistic proficiency (I am fluent in English and Japanese) and cultural awareness when presiding over cases involving international parties or minority communities. This commitment ensures that my decisions as a</w:t>
      </w:r>
      <w:r>
        <w:t xml:space="preserve"> </w:t>
      </w:r>
      <w:r>
        <w:rPr>
          <w:iCs/>
          <w:i/>
        </w:rPr>
        <w:t xml:space="preserve">Judge</w:t>
      </w:r>
      <w:r>
        <w:t xml:space="preserve"> </w:t>
      </w:r>
      <w:r>
        <w:t xml:space="preserve">in Tokyo will consistently reflect the constitutional mandate for equal protection under law.</w:t>
      </w:r>
    </w:p>
    <w:p>
      <w:pPr>
        <w:pStyle w:val="BodyText"/>
      </w:pPr>
      <w:r>
        <w:rPr>
          <w:bCs/>
          <w:b/>
        </w:rPr>
        <w:t xml:space="preserve">Addressing Modern Judicial Challenges in Japan Tokyo</w:t>
      </w:r>
    </w:p>
    <w:p>
      <w:pPr>
        <w:pStyle w:val="BodyText"/>
      </w:pPr>
      <w:r>
        <w:t xml:space="preserve">The judiciary in</w:t>
      </w:r>
      <w:r>
        <w:t xml:space="preserve"> </w:t>
      </w:r>
      <w:r>
        <w:rPr>
          <w:iCs/>
          <w:i/>
        </w:rPr>
        <w:t xml:space="preserve">Japan Tokyo</w:t>
      </w:r>
      <w:r>
        <w:t xml:space="preserve"> </w:t>
      </w:r>
      <w:r>
        <w:t xml:space="preserve">faces contemporary challenges including digital evidence management, cybercrime legislation, and balancing technological advancement with privacy rights. My recent research on "E-Court Implementation Strategies for Tokyo District Courts" has positioned me to contribute meaningfully to modernizing judicial procedures without compromising fairness. I propose establishing a specialized panel within the Tokyo District Court to address technology-related disputes, ensuring that</w:t>
      </w:r>
      <w:r>
        <w:t xml:space="preserve"> </w:t>
      </w:r>
      <w:r>
        <w:rPr>
          <w:iCs/>
          <w:i/>
        </w:rPr>
        <w:t xml:space="preserve">Japan Tokyo</w:t>
      </w:r>
      <w:r>
        <w:t xml:space="preserve">'s courts remain at the forefront of legal innovation while maintaining public trust—a cornerstone of judicial legitimacy in Japan.</w:t>
      </w:r>
    </w:p>
    <w:p>
      <w:pPr>
        <w:pStyle w:val="BodyText"/>
      </w:pPr>
      <w:r>
        <w:rPr>
          <w:bCs/>
          <w:b/>
        </w:rPr>
        <w:t xml:space="preserve">Service Commitment to Japan Tokyo's Community</w:t>
      </w:r>
    </w:p>
    <w:p>
      <w:pPr>
        <w:pStyle w:val="BodyText"/>
      </w:pPr>
      <w:r>
        <w:t xml:space="preserve">My vision extends beyond the courtroom. I pledge to engage with Tokyo communities through free legal education workshops, particularly targeting youth and marginalized groups in neighborhoods like Shinjuku and Shibuya. As a future Judge, I will champion initiatives that demystify the judicial process, fostering civic engagement among Tokyo residents. This outreach aligns with Japan's national policy of "Judicial Transparency," which encourages judges to actively participate in public legal education to strengthen societal understanding of the rule of law.</w:t>
      </w:r>
    </w:p>
    <w:p>
      <w:pPr>
        <w:pStyle w:val="BodyText"/>
      </w:pPr>
      <w:r>
        <w:rPr>
          <w:bCs/>
          <w:b/>
        </w:rPr>
        <w:t xml:space="preserve">Conclusion: A Lifelong Oath to Justice</w:t>
      </w:r>
    </w:p>
    <w:p>
      <w:pPr>
        <w:pStyle w:val="BodyText"/>
      </w:pPr>
      <w:r>
        <w:t xml:space="preserve">This Statement of Purpose is not a formality but a solemn reaffirmation of my dedication to the judiciary in</w:t>
      </w:r>
      <w:r>
        <w:t xml:space="preserve"> </w:t>
      </w:r>
      <w:r>
        <w:rPr>
          <w:iCs/>
          <w:i/>
        </w:rPr>
        <w:t xml:space="preserve">Japan Tokyo</w:t>
      </w:r>
      <w:r>
        <w:t xml:space="preserve">. The role of a Judge represents the pinnacle of public service, demanding absolute integrity and intellectual rigor. Having dedicated my career to mastering Japanese law and understanding Tokyo's unique societal fabric, I am prepared to serve with humility and excellence. My experience at Japan's Supreme Court moot court simulations, combined with my fluency in both legal Japanese and English for international cases, equips me to contribute immediately to the efficiency and fairness of</w:t>
      </w:r>
      <w:r>
        <w:t xml:space="preserve"> </w:t>
      </w:r>
      <w:r>
        <w:rPr>
          <w:iCs/>
          <w:i/>
        </w:rPr>
        <w:t xml:space="preserve">Japan Tokyo</w:t>
      </w:r>
      <w:r>
        <w:t xml:space="preserve">'s courts. I recognize that becoming a Judge is not merely an honor—it is a continuous commitment to justice that requires daily reinforcement through impartial decisions, compassionate judgment, and unwavering adherence to constitutional principles. I seek no mere appointment; I seek the opportunity to uphold the sacred trust placed in</w:t>
      </w:r>
      <w:r>
        <w:t xml:space="preserve"> </w:t>
      </w:r>
      <w:r>
        <w:rPr>
          <w:iCs/>
          <w:i/>
        </w:rPr>
        <w:t xml:space="preserve">Japan Tokyo</w:t>
      </w:r>
      <w:r>
        <w:t xml:space="preserve">'s judiciary by its people.</w:t>
      </w:r>
    </w:p>
    <w:p>
      <w:pPr>
        <w:pStyle w:val="BodyText"/>
      </w:pPr>
      <w:r>
        <w:rPr>
          <w:bCs/>
          <w:b/>
        </w:rPr>
        <w:t xml:space="preserve">Endorsement Statement</w:t>
      </w:r>
    </w:p>
    <w:p>
      <w:pPr>
        <w:pStyle w:val="BodyText"/>
      </w:pPr>
      <w:r>
        <w:t xml:space="preserve">I understand that judicial appointments in Japan require formal recommendations from the Ministry of Justice and completion of mandatory training. This document serves as my personal declaration of intent, reflecting my preparedness to meet all requirements for service as a Judge within the framework established by Japan's Judicial Personnel Act. I affirm that no Statement of Purpose is required for judicial appointment in Japan; however, this document represents my professional commitment to the ideals embodied by</w:t>
      </w:r>
      <w:r>
        <w:t xml:space="preserve"> </w:t>
      </w:r>
      <w:r>
        <w:rPr>
          <w:iCs/>
          <w:i/>
        </w:rPr>
        <w:t xml:space="preserve">Japan Tokyo</w:t>
      </w:r>
      <w:r>
        <w:t xml:space="preserve">'s judiciary.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Japan Tokyo</dc:title>
  <dc:creator/>
  <dc:language>en</dc:language>
  <cp:keywords/>
  <dcterms:created xsi:type="dcterms:W3CDTF">2026-07-23T08:09:19Z</dcterms:created>
  <dcterms:modified xsi:type="dcterms:W3CDTF">2026-07-23T08:09:19Z</dcterms:modified>
</cp:coreProperties>
</file>

<file path=docProps/custom.xml><?xml version="1.0" encoding="utf-8"?>
<Properties xmlns="http://schemas.openxmlformats.org/officeDocument/2006/custom-properties" xmlns:vt="http://schemas.openxmlformats.org/officeDocument/2006/docPropsVTypes"/>
</file>