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Nigeria</w:t>
      </w:r>
      <w:r>
        <w:t xml:space="preserve"> </w:t>
      </w:r>
      <w:r>
        <w:t xml:space="preserve">Abuja</w:t>
      </w:r>
    </w:p>
    <w:bookmarkStart w:id="26" w:name="Xe6cad2608077eebd049ad81349e5fd4d68dab7e"/>
    <w:p>
      <w:pPr>
        <w:pStyle w:val="Heading1"/>
      </w:pPr>
      <w:r>
        <w:t xml:space="preserve">STATEMENT OF PURPOSE FOR JUDICIAL APPOINTMENT IN NIGERIA ABUJA</w:t>
      </w:r>
    </w:p>
    <w:p>
      <w:pPr>
        <w:pStyle w:val="FirstParagraph"/>
      </w:pPr>
      <w:r>
        <w:t xml:space="preserve">Date: October 26, 2023</w:t>
      </w:r>
    </w:p>
    <w:p>
      <w:pPr>
        <w:pStyle w:val="BodyText"/>
      </w:pPr>
      <w:r>
        <w:t xml:space="preserve">To the Honorable Judicial Service Commission of Nigeria,</w:t>
      </w:r>
    </w:p>
    <w:p>
      <w:pPr>
        <w:pStyle w:val="BodyText"/>
      </w:pPr>
      <w:r>
        <w:t xml:space="preserve">Abuja, Federal Capital Territory</w:t>
      </w:r>
    </w:p>
    <w:bookmarkStart w:id="20" w:name="introduction-and-professional-commitment"/>
    <w:p>
      <w:pPr>
        <w:pStyle w:val="Heading2"/>
      </w:pPr>
      <w:r>
        <w:t xml:space="preserve">Introduction and Professional Commitment</w:t>
      </w:r>
    </w:p>
    <w:p>
      <w:pPr>
        <w:pStyle w:val="FirstParagraph"/>
      </w:pPr>
      <w:r>
        <w:t xml:space="preserve">I am writing this Statement of Purpose with profound respect for the judicial institution of Nigeria Abuja. As a legal practitioner with over eighteen years of distinguished service in Nigerian courts, I present my earnest application for appointment as a Judge to serve within the judiciary of the Federal Capital Territory. This Statement of Purpose outlines my unwavering commitment to justice, integrity, and excellence that defines an exemplary</w:t>
      </w:r>
      <w:r>
        <w:t xml:space="preserve"> </w:t>
      </w:r>
      <w:r>
        <w:rPr>
          <w:bCs/>
          <w:b/>
        </w:rPr>
        <w:t xml:space="preserve">Judge</w:t>
      </w:r>
      <w:r>
        <w:t xml:space="preserve"> </w:t>
      </w:r>
      <w:r>
        <w:t xml:space="preserve">in Nigeria's capital city. The significance of judicial service in Nigeria Abuja cannot be overstated – as the seat of federal governance where critical constitutional disputes and national interests converge, this position demands exceptional wisdom, impartiality, and deep understanding of our nation's legal ecosystem.</w:t>
      </w:r>
    </w:p>
    <w:bookmarkEnd w:id="20"/>
    <w:bookmarkStart w:id="21" w:name="X301aab3c5e29b54ad399097b9d193f12c29baf3"/>
    <w:p>
      <w:pPr>
        <w:pStyle w:val="Heading2"/>
      </w:pPr>
      <w:r>
        <w:t xml:space="preserve">Professional Foundation and Judicial Preparation</w:t>
      </w:r>
    </w:p>
    <w:p>
      <w:pPr>
        <w:pStyle w:val="FirstParagraph"/>
      </w:pPr>
      <w:r>
        <w:t xml:space="preserve">My journey toward judicial service began with a Bachelor of Laws degree from the University of Lagos (1997), followed by the prestigious Nigerian Law School (1998). I was called to the Nigerian Bar in 2000 and immediately immersed myself in courtroom practice across Lagos, Abuja, and Kano. For twelve years, I served as a Senior Advocate of Nigeria specializing in constitutional law, human rights litigation, and complex commercial disputes. My tenure included leading cases before the Supreme Court of Nigeria that shaped landmark precedents on electoral integrity – particularly during the 2015 and 2019 general elections where my judgments were cited nationally.</w:t>
      </w:r>
    </w:p>
    <w:p>
      <w:pPr>
        <w:pStyle w:val="BodyText"/>
      </w:pPr>
      <w:r>
        <w:t xml:space="preserve">Crucially, I have dedicated six years to judicial research and advisory roles within Nigeria Abuja's Federal High Court. As a Senior Judicial Researcher for the Abuja Division (2017-2023), I prepared comprehensive legal opinions on emerging issues affecting federal institutions, including security legislation and intergovernmental relations. This unique exposure to the operational dynamics of Nigeria's judicial capital has equipped me with nuanced insights into the specific challenges faced by a</w:t>
      </w:r>
      <w:r>
        <w:t xml:space="preserve"> </w:t>
      </w:r>
      <w:r>
        <w:rPr>
          <w:bCs/>
          <w:b/>
        </w:rPr>
        <w:t xml:space="preserve">Judge</w:t>
      </w:r>
      <w:r>
        <w:t xml:space="preserve"> </w:t>
      </w:r>
      <w:r>
        <w:t xml:space="preserve">serving in Abuja – from managing high-profile cases involving federal ministries to ensuring equitable access to justice for residents of the FCT.</w:t>
      </w:r>
    </w:p>
    <w:bookmarkEnd w:id="21"/>
    <w:bookmarkStart w:id="22" w:name="X1bb9b7942e12feb7d94467ad865b907a5b174fb"/>
    <w:p>
      <w:pPr>
        <w:pStyle w:val="Heading2"/>
      </w:pPr>
      <w:r>
        <w:t xml:space="preserve">Motivation for Judicial Service in Nigeria Abuja</w:t>
      </w:r>
    </w:p>
    <w:p>
      <w:pPr>
        <w:pStyle w:val="FirstParagraph"/>
      </w:pPr>
      <w:r>
        <w:t xml:space="preserve">My decision to pursue judicial office is rooted in a profound conviction that the judiciary must be the bedrock of Nigeria's democratic stability. In Nigeria Abuja, where federal institutions operate at their zenith, a</w:t>
      </w:r>
      <w:r>
        <w:t xml:space="preserve"> </w:t>
      </w:r>
      <w:r>
        <w:rPr>
          <w:bCs/>
          <w:b/>
        </w:rPr>
        <w:t xml:space="preserve">Judge</w:t>
      </w:r>
      <w:r>
        <w:t xml:space="preserve"> </w:t>
      </w:r>
      <w:r>
        <w:t xml:space="preserve">bears unique responsibilities that transcend local courtrooms. I have witnessed how rulings from Abuja courts influence national policy – from land use regulations in the FCT to judicial review of executive actions affecting all 36 states. This realization solidified my resolve: if appointed as a Judge in Nigeria Abuja, I would champion three core imperatives:</w:t>
      </w:r>
    </w:p>
    <w:p>
      <w:pPr>
        <w:numPr>
          <w:ilvl w:val="0"/>
          <w:numId w:val="1001"/>
        </w:numPr>
        <w:pStyle w:val="Compact"/>
      </w:pPr>
      <w:r>
        <w:rPr>
          <w:bCs/>
          <w:b/>
        </w:rPr>
        <w:t xml:space="preserve">Access to Justice</w:t>
      </w:r>
      <w:r>
        <w:t xml:space="preserve">: Creating specialized court pathways for FCT residents facing bureaucratic hurdles with federal agencies</w:t>
      </w:r>
    </w:p>
    <w:p>
      <w:pPr>
        <w:numPr>
          <w:ilvl w:val="0"/>
          <w:numId w:val="1001"/>
        </w:numPr>
        <w:pStyle w:val="Compact"/>
      </w:pPr>
      <w:r>
        <w:rPr>
          <w:bCs/>
          <w:b/>
        </w:rPr>
        <w:t xml:space="preserve">Legal Innovation</w:t>
      </w:r>
      <w:r>
        <w:t xml:space="preserve">: Developing precedent-setting judgments that modernize Nigeria's judicial response to digital governance challenges</w:t>
      </w:r>
    </w:p>
    <w:p>
      <w:pPr>
        <w:numPr>
          <w:ilvl w:val="0"/>
          <w:numId w:val="1001"/>
        </w:numPr>
        <w:pStyle w:val="Compact"/>
      </w:pPr>
      <w:r>
        <w:rPr>
          <w:bCs/>
          <w:b/>
        </w:rPr>
        <w:t xml:space="preserve">Cultural Intelligence</w:t>
      </w:r>
      <w:r>
        <w:t xml:space="preserve">: Integrating customary dispute resolution practices with statutory law for culturally sensitive outcomes in Abuja's diverse communities</w:t>
      </w:r>
    </w:p>
    <w:bookmarkEnd w:id="22"/>
    <w:bookmarkStart w:id="23" w:name="vision-for-the-abuja-judiciary"/>
    <w:p>
      <w:pPr>
        <w:pStyle w:val="Heading2"/>
      </w:pPr>
      <w:r>
        <w:t xml:space="preserve">Vision for the Abuja Judiciary</w:t>
      </w:r>
    </w:p>
    <w:p>
      <w:pPr>
        <w:pStyle w:val="FirstParagraph"/>
      </w:pPr>
      <w:r>
        <w:t xml:space="preserve">In my Statement of Purpose, I emphasize that judicial service in Nigeria Abuja requires more than legal acumen – it demands community engagement. During my tenure as a practicing lawyer in Abuja, I co-founded the "Justice Outreach Initiative," establishing free legal clinics in Garki and Wuse Districts. We served over 12,000 underserved residents annually, demonstrating that justice must be accessible to all citizens of Nigeria Abuja regardless of socioeconomic status.</w:t>
      </w:r>
    </w:p>
    <w:p>
      <w:pPr>
        <w:pStyle w:val="BodyText"/>
      </w:pPr>
      <w:r>
        <w:t xml:space="preserve">I propose to institutionalize this commitment by implementing a "Judicial Community Partnership Program" if appointed as a Judge. This would involve monthly town halls in FCT communities, digitizing court records for public access (addressing the critical need for transparency), and collaborating with federal universities to create judicial apprenticeships for young Nigerians from Abuja. As Nigeria's capital city navigates complex challenges of urbanization and governance, my approach ensures the judiciary remains a responsive institution deeply embedded in community life.</w:t>
      </w:r>
    </w:p>
    <w:bookmarkEnd w:id="23"/>
    <w:bookmarkStart w:id="24" w:name="alignment-with-national-judicial-values"/>
    <w:p>
      <w:pPr>
        <w:pStyle w:val="Heading2"/>
      </w:pPr>
      <w:r>
        <w:t xml:space="preserve">Alignment with National Judicial Values</w:t>
      </w:r>
    </w:p>
    <w:p>
      <w:pPr>
        <w:pStyle w:val="FirstParagraph"/>
      </w:pPr>
      <w:r>
        <w:t xml:space="preserve">My career reflects absolute adherence to the highest ethical standards expected of a Judge in Nigeria. I have never been subject to any disciplinary action by the Legal Practitioners Disciplinary Committee (LPDC). My judicial philosophy – "Justice is not merely rendered, but visibly and accessibly enacted" – directly aligns with the 1999 Constitution's Article 6(1) which mandates an independent judiciary. In Nigeria Abuja, where public trust in institutions is paramount, I will embody this principle through transparent judgment delivery and active community dialogue.</w:t>
      </w:r>
    </w:p>
    <w:p>
      <w:pPr>
        <w:pStyle w:val="BodyText"/>
      </w:pPr>
      <w:r>
        <w:t xml:space="preserve">Furthermore, my experience navigating Nigeria's complex federal structure uniquely positions me to serve as a Judge in Abuja. Having represented both state governments and federal entities before the Court of Appeal (Abuja Division), I understand the delicate balance required when adjudicating cases involving national security, intergovernmental disputes, and constitutional interpretation. This perspective ensures my judgments will uphold federal supremacy while respecting states' rights – a critical function for any Judge in Nigeria Abuja.</w:t>
      </w:r>
    </w:p>
    <w:bookmarkEnd w:id="24"/>
    <w:bookmarkStart w:id="25" w:name="X276a72f234024233a65fa33cdc1d6c46f1a4afd"/>
    <w:p>
      <w:pPr>
        <w:pStyle w:val="Heading2"/>
      </w:pPr>
      <w:r>
        <w:t xml:space="preserve">Conclusion: A Lifelong Commitment to Justice</w:t>
      </w:r>
    </w:p>
    <w:p>
      <w:pPr>
        <w:pStyle w:val="FirstParagraph"/>
      </w:pPr>
      <w:r>
        <w:t xml:space="preserve">As I submit this Statement of Purpose, I reiterate that judicial service in Nigeria Abuja represents not merely a career milestone but a sacred covenant with our nation's democratic project. The challenges facing the judiciary in Nigeria Abuja are immense – from case backlogs affecting federal citizens to evolving legal landscapes requiring innovative interpretation. Yet, my extensive preparation, community engagement history, and unyielding ethical compass equip me to meet these challenges head-on.</w:t>
      </w:r>
    </w:p>
    <w:p>
      <w:pPr>
        <w:pStyle w:val="BodyText"/>
      </w:pPr>
      <w:r>
        <w:t xml:space="preserve">I have devoted my professional life to ensuring justice is not an abstract ideal but a tangible reality for every citizen of Nigeria Abuja. If honored with the appointment as a Judge, I will approach this sacred duty with humility, intellectual rigor, and unwavering commitment to the rule of law. My goal extends beyond presiding over courtrooms; I aspire to be a catalyst for judicial excellence that elevates Nigeria's entire legal ecosystem – starting from our capital city.</w:t>
      </w:r>
    </w:p>
    <w:p>
      <w:pPr>
        <w:pStyle w:val="BodyText"/>
      </w:pPr>
      <w:r>
        <w:t xml:space="preserve">In closing, I affirm that my life's work has been dedicated to this very purpose. The people of Nigeria Abuja deserve a judiciary that reflects their aspirations, and I stand ready to contribute to that vision with integrity as your next distinguished Judge.</w:t>
      </w:r>
    </w:p>
    <w:p>
      <w:pPr>
        <w:pStyle w:val="BodyText"/>
      </w:pPr>
      <w:r>
        <w:t xml:space="preserve">Sincerely,</w:t>
      </w:r>
      <w:r>
        <w:br/>
      </w:r>
      <w:r>
        <w:rPr>
          <w:bCs/>
          <w:b/>
        </w:rPr>
        <w:t xml:space="preserve">Justice (Dr.) Amina O. Eke</w:t>
      </w:r>
      <w:r>
        <w:br/>
      </w:r>
      <w:r>
        <w:t xml:space="preserve">Senior Advocate of Nigeria (SAN)</w:t>
      </w:r>
      <w:r>
        <w:br/>
      </w:r>
      <w:r>
        <w:t xml:space="preserve">Former Senior Judicial Researcher, Federal High Court Abuja</w:t>
      </w:r>
      <w:r>
        <w:br/>
      </w:r>
      <w:r>
        <w:t xml:space="preserve">LL.B., LL.M. (Nigeria), Postgraduate Diploma in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Nigeria Abuja</dc:title>
  <dc:creator/>
  <dc:language>en</dc:language>
  <cp:keywords/>
  <dcterms:created xsi:type="dcterms:W3CDTF">2026-07-23T12:56:17Z</dcterms:created>
  <dcterms:modified xsi:type="dcterms:W3CDTF">2026-07-23T12:56:17Z</dcterms:modified>
</cp:coreProperties>
</file>

<file path=docProps/custom.xml><?xml version="1.0" encoding="utf-8"?>
<Properties xmlns="http://schemas.openxmlformats.org/officeDocument/2006/custom-properties" xmlns:vt="http://schemas.openxmlformats.org/officeDocument/2006/docPropsVTypes"/>
</file>