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p>
    <w:bookmarkStart w:id="20" w:name="Xb7225f5327482606fe2a9da906a5f176994db4f"/>
    <w:p>
      <w:pPr>
        <w:pStyle w:val="Heading1"/>
      </w:pPr>
      <w:r>
        <w:t xml:space="preserve">Statement of Purpose for Laboratory Technician Position in Rio de Janeiro, Brazil</w:t>
      </w:r>
    </w:p>
    <w:p>
      <w:pPr>
        <w:pStyle w:val="FirstParagraph"/>
      </w:pPr>
      <w:r>
        <w:t xml:space="preserve">I am writing to express my profound enthusiasm for the Laboratory Technician position within the dynamic healthcare and research infrastructure of Rio de Janeiro, Brazil. This Statement of Purpose outlines my academic foundation, technical expertise, professional commitment, and unwavering dedication to contributing meaningfully to the scientific community in this vibrant city. My aspiration is not merely to fill a role but to become an integral part of Rio de Janeiro’s vital efforts in public health protection, environmental monitoring, and biomedical advancement.</w:t>
      </w:r>
    </w:p>
    <w:p>
      <w:pPr>
        <w:pStyle w:val="BodyText"/>
      </w:pPr>
      <w:r>
        <w:t xml:space="preserve">My journey toward becoming a proficient Laboratory Technician began with rigorous academic training at the Federal University of Rio de Janeiro (UFRJ), where I earned my Bachelor’s degree in Biological Sciences with a specialized focus on Microbiology and Clinical Analysis. The curriculum immersed me in core laboratory disciplines, including advanced microscopy, molecular diagnostics (PCR, ELISA), hematology, clinical chemistry, and microbiological culture techniques. Crucially, UFRJ’s location within Rio de Janeiro provided unparalleled exposure to the city’s unique public health landscape. I participated in fieldwork analyzing water quality samples from Guanabara Bay – a critical environmental concern for Rio’s coastal communities – and assisted in epidemiological studies tracking dengue fever outbreaks across urban neighborhoods like Rocinha and Complexo do Alemão. These experiences instilled in me an acute understanding of how laboratory work directly impacts community health outcomes in Rio de Janeiro, making the technical aspects of my role deeply meaningful.</w:t>
      </w:r>
    </w:p>
    <w:p>
      <w:pPr>
        <w:pStyle w:val="BodyText"/>
      </w:pPr>
      <w:r>
        <w:t xml:space="preserve">My practical experience further solidifies my readiness for this position. I completed a 12-month internship at the renowned Instituto Oswaldo Cruz (IOC), part of Fiocruz, Brazil’s premier public health research institution located in Rio. There, I worked within the Clinical Diagnostics Laboratory under strict adherence to Brazilian Ministry of Health protocols and international quality standards (ISO/IEC 17025). My responsibilities included preparing patient specimens for analysis, operating sophisticated instruments such as automated hematology analyzers and gas chromatography systems, performing rigorous quality control checks, maintaining meticulous laboratory records in compliance with ANVISA regulations, and safely handling biohazardous materials. I developed exceptional precision in sample processing – a skill paramount when working with the high-volume clinical samples typical of Rio’s public health system. Additionally, I collaborated closely with medical professionals during outbreaks of vector-borne diseases common to Rio's tropical environment, ensuring timely and accurate results for patient diagnosis and community intervention.</w:t>
      </w:r>
    </w:p>
    <w:p>
      <w:pPr>
        <w:pStyle w:val="BodyText"/>
      </w:pPr>
      <w:r>
        <w:t xml:space="preserve">What drives me is not just technical competence, but a deep-seated commitment to serving the diverse population of Brazil Rio de Janeiro. I understand that laboratory technicians are the unsung backbone of public health infrastructure. In a city where access to healthcare can be uneven, especially in underserved favelas and peripheral regions, the accuracy and efficiency of lab work directly influence treatment decisions for thousands. I have witnessed firsthand how timely identification of pathogens like *Leishmania* or arboviruses in Rio’s environment prevents larger epidemics. My Portuguese is fluent (both academic and colloquial), allowing me to communicate effectively with colleagues, technicians, and healthcare staff across Rio's varied cultural landscape, which is essential for seamless laboratory operations within the Brazilian context.</w:t>
      </w:r>
    </w:p>
    <w:p>
      <w:pPr>
        <w:pStyle w:val="BodyText"/>
      </w:pPr>
      <w:r>
        <w:t xml:space="preserve">I am particularly drawn to opportunities within Rio de Janeiro because of its unique convergence of scientific opportunity and urgent public health needs. The city hosts a concentration of world-class research institutions like Fiocruz, the National Institute for Science and Technology (INCT) in Tropical Diseases, and numerous hospitals serving a population exceeding 13 million. This ecosystem demands skilled technicians who understand local disease burdens – from malaria in the Amazonian border regions to antibiotic resistance patterns prevalent across Brazilian healthcare facilities. I am eager to apply my skills within this specific environment, contributing to projects addressing Rio's challenges with waterborne pathogens, vector control programs for dengue and Zika (which have significantly impacted the city), and research into new diagnostic methods suitable for resource-limited settings common in parts of Brazil.</w:t>
      </w:r>
    </w:p>
    <w:p>
      <w:pPr>
        <w:pStyle w:val="BodyText"/>
      </w:pPr>
      <w:r>
        <w:t xml:space="preserve">Beyond technical skills, I possess the critical soft skills required for success in a Brazilian laboratory setting. I am highly detail-oriented, understanding that even minor procedural errors can have significant consequences for patient care or research validity. I thrive in collaborative team environments – a necessity given the interdisciplinary nature of work at institutions like Fiocruz and public health laboratories across Rio de Janeiro. My adaptability allows me to quickly learn new protocols, whether implementing updated national guidelines from the Ministry of Health or integrating novel equipment into existing workflows. I am deeply respectful of Brazilian workplace culture and committed to ethical laboratory practices that prioritize patient confidentiality and data integrity above all.</w:t>
      </w:r>
    </w:p>
    <w:p>
      <w:pPr>
        <w:pStyle w:val="BodyText"/>
      </w:pPr>
      <w:r>
        <w:t xml:space="preserve">Looking ahead, my long-term goal is to advance within the field of laboratory science in Brazil, potentially contributing to the development of localized diagnostic protocols suited for Rio de Janeiro's specific epidemiological profile. I aim to support initiatives that enhance laboratory capacity throughout the state of Rio de Janeiro, helping bridge gaps in healthcare access. This position represents the crucial first step toward that vision: a chance to apply my training directly within the heart of Brazil’s scientific and public health landscape, right here in Rio de Janeiro.</w:t>
      </w:r>
    </w:p>
    <w:p>
      <w:pPr>
        <w:pStyle w:val="BodyText"/>
      </w:pPr>
      <w:r>
        <w:t xml:space="preserve">My academic preparation, hands-on experience at leading Brazilian institutions like IOC/Fiocruz, deep understanding of Rio de Janeiro's unique health challenges, and unwavering commitment to excellence position me as a highly motivated candidate for the Laboratory Technician role. I am confident that my skills and dedication will allow me to make an immediate and positive contribution to your laboratory team, supporting critical work that safeguards the health of Rio de Janeiro’s citizens. Thank you for considering my application. I am eager to discuss how my qualifications align with the needs of your institution in Brazil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dc:title>
  <dc:creator/>
  <dc:language>en</dc:language>
  <cp:keywords/>
  <dcterms:created xsi:type="dcterms:W3CDTF">2025-12-10T06:07:15Z</dcterms:created>
  <dcterms:modified xsi:type="dcterms:W3CDTF">2025-12-10T06:07:15Z</dcterms:modified>
</cp:coreProperties>
</file>

<file path=docProps/custom.xml><?xml version="1.0" encoding="utf-8"?>
<Properties xmlns="http://schemas.openxmlformats.org/officeDocument/2006/custom-properties" xmlns:vt="http://schemas.openxmlformats.org/officeDocument/2006/docPropsVTypes"/>
</file>