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6" w:name="X45172da66cb87f7b8182e7fea659e5aa6361914"/>
    <w:p>
      <w:pPr>
        <w:pStyle w:val="Heading1"/>
      </w:pPr>
      <w:r>
        <w:t xml:space="preserve">Statement of Purpose: Application for Laboratory Technician Position in China Shanghai</w:t>
      </w:r>
    </w:p>
    <w:p>
      <w:pPr>
        <w:pStyle w:val="FirstParagraph"/>
      </w:pPr>
      <w:r>
        <w:t xml:space="preserve">As a dedicated and technically proficient laboratory professional with extensive hands-on experience in analytical chemistry, molecular biology, and quality control protocols, I am writing to express my enthusiastic interest in the Laboratory Technician position within the advanced scientific ecosystem of China Shanghai. This Statement of Purpose outlines my academic foundation, technical expertise, cultural preparedness, and unwavering commitment to contributing meaningfully to Shanghai's dynamic biotechnology and pharmaceutical sector—a hub recognized globally for its innovation-driven laboratory infrastructure and strategic importance in China's scientific advancement.</w:t>
      </w:r>
    </w:p>
    <w:bookmarkStart w:id="20" w:name="Xf491201ac4e1562aca343bacead8cddc05f13fa"/>
    <w:p>
      <w:pPr>
        <w:pStyle w:val="Heading2"/>
      </w:pPr>
      <w:r>
        <w:t xml:space="preserve">Academic Foundation and Technical Proficiency</w:t>
      </w:r>
    </w:p>
    <w:p>
      <w:pPr>
        <w:pStyle w:val="FirstParagraph"/>
      </w:pPr>
      <w:r>
        <w:t xml:space="preserve">I hold a Bachelor of Science degree in Biochemistry from the University of Science and Technology of China (USTC), where I completed rigorous coursework in analytical techniques, laboratory safety, and data interpretation. My final-year research project at the USTC Molecular Diagnostics Lab focused on optimizing PCR protocols for rapid pathogen detection—a skill directly transferable to Shanghai's high-demand clinical and industrial laboratories. Through this work, I mastered essential Laboratory Technician competencies including: operating HPLC systems, performing ELISA assays with 99.5% accuracy rates, managing GLP-compliant documentation, and utilizing LIMS (Laboratory Information Management Systems) for sample tracking. I have additionally certified in Good Laboratory Practices (GLP) through the Chinese Academy of Sciences' training program, ensuring my methodology aligns with China's stringent quality standards.</w:t>
      </w:r>
    </w:p>
    <w:bookmarkEnd w:id="20"/>
    <w:bookmarkStart w:id="21" w:name="X7431f44806642ad105485e25efb5ec73640aba6"/>
    <w:p>
      <w:pPr>
        <w:pStyle w:val="Heading2"/>
      </w:pPr>
      <w:r>
        <w:t xml:space="preserve">Why Shanghai: Strategic Alignment with China’s Scientific Ambitions</w:t>
      </w:r>
    </w:p>
    <w:p>
      <w:pPr>
        <w:pStyle w:val="FirstParagraph"/>
      </w:pPr>
      <w:r>
        <w:t xml:space="preserve">My decision to pursue this opportunity specifically in China Shanghai is deeply rooted in the city’s unparalleled position as Asia’s premier innovation cluster. As a global leader in biotechnology, with over 1,500 life sciences companies operating in Pudong New Area and the Zhangjiang Hi-Tech Park housing giants like WuXi AppTec and BGI Genomics, Shanghai offers an environment where my skills can directly support cutting-edge research. I am particularly inspired by Shanghai’s "Shanghai Science &amp; Technology Innovation Center" initiative, which emphasizes precision medicine and sustainable bioproduction—areas where Laboratory Technicians are pivotal to accelerating discovery. I have closely followed the city’s investment in next-generation facilities like the Shanghai Advanced Research Institute's biosafety level 3 (BSL-3) labs, demonstrating my commitment to contributing within Shanghai’s evolving scientific landscape.</w:t>
      </w:r>
    </w:p>
    <w:bookmarkEnd w:id="21"/>
    <w:bookmarkStart w:id="22" w:name="Xc55fb6d9f08000c755b1c7617cb23c329f6eb59"/>
    <w:p>
      <w:pPr>
        <w:pStyle w:val="Heading2"/>
      </w:pPr>
      <w:r>
        <w:t xml:space="preserve">Practical Experience: Bridging Global Standards and Local Needs</w:t>
      </w:r>
    </w:p>
    <w:p>
      <w:pPr>
        <w:pStyle w:val="FirstParagraph"/>
      </w:pPr>
      <w:r>
        <w:t xml:space="preserve">My professional experience at a multinational pharmaceutical lab in Singapore equipped me with cross-cultural operational fluency. There, I managed high-throughput screening for 50+ drug candidates weekly, maintaining 100% adherence to FDA and EU GMP standards while collaborating with teams across China. This role taught me to adapt protocols to regional regulatory frameworks—a critical skill for seamless integration into Shanghai’s laboratory networks. For example, I streamlined sample preparation workflows using Chinese-made equipment (e.g., Thermo Scientific centrifuges), reducing processing time by 25% without compromising accuracy. My fluency in Mandarin (HSK 4 level) and familiarity with Chinese laboratory documentation standards further position me to contribute immediately upon joining a Shanghai-based team.</w:t>
      </w:r>
    </w:p>
    <w:bookmarkEnd w:id="22"/>
    <w:bookmarkStart w:id="23" w:name="Xc7f3adb52bd6ca3c42791d4c452bef5a1cd2308"/>
    <w:p>
      <w:pPr>
        <w:pStyle w:val="Heading2"/>
      </w:pPr>
      <w:r>
        <w:t xml:space="preserve">Cultural Integration and Professional Values</w:t>
      </w:r>
    </w:p>
    <w:p>
      <w:pPr>
        <w:pStyle w:val="FirstParagraph"/>
      </w:pPr>
      <w:r>
        <w:t xml:space="preserve">I understand that success as a Laboratory Technician in China Shanghai requires more than technical skill—it demands respect for local work culture and collaborative ethos. Having participated in cultural immersion programs through the Confucius Institute, I have developed deep appreciation for Chinese professional values like *heping* (harmony) and *renqing* (relationship-building). I prioritize clear communication, meticulous documentation (as emphasized in Chinese laboratory manuals), and proactive team support—traits consistently praised by my supervisors during my tenure at the Singaporean facility. My approach aligns with Shanghai’s emphasis on "collective excellence" in scientific environments, where technicians are valued as essential partners in research teams rather than isolated operators.</w:t>
      </w:r>
    </w:p>
    <w:bookmarkEnd w:id="23"/>
    <w:bookmarkStart w:id="24" w:name="X6a7b16ad934612dd78da5ba67a0682823715f97"/>
    <w:p>
      <w:pPr>
        <w:pStyle w:val="Heading2"/>
      </w:pPr>
      <w:r>
        <w:t xml:space="preserve">Long-Term Commitment to China’s Scientific Future</w:t>
      </w:r>
    </w:p>
    <w:p>
      <w:pPr>
        <w:pStyle w:val="FirstParagraph"/>
      </w:pPr>
      <w:r>
        <w:t xml:space="preserve">This position represents not just a career step, but a long-term investment in China’s scientific sovereignty. I am committed to growing alongside Shanghai’s laboratory sector by pursuing advanced certifications in Chinese regulatory affairs (e.g., NMPA guidelines) and contributing to local R&amp;D projects. My ultimate goal is to support Shanghai’s vision of becoming a global biotech leader by ensuring that every test result, every data point, and every safety protocol meets the highest international benchmarks—while respecting China’s unique scientific priorities. I am eager to apply my technical skills in your lab while learning from Shanghai’s renowned scientists and technicians, embodying the collaborative spirit that drives innovation here.</w:t>
      </w:r>
    </w:p>
    <w:bookmarkEnd w:id="24"/>
    <w:bookmarkStart w:id="25" w:name="X9f4864ea48af4d97e4ca960fe02669937fa51af"/>
    <w:p>
      <w:pPr>
        <w:pStyle w:val="Heading2"/>
      </w:pPr>
      <w:r>
        <w:t xml:space="preserve">Conclusion: A Seamless Contribution to Shanghai's Laboratory Excellence</w:t>
      </w:r>
    </w:p>
    <w:p>
      <w:pPr>
        <w:pStyle w:val="FirstParagraph"/>
      </w:pPr>
      <w:r>
        <w:t xml:space="preserve">In conclusion, my academic rigor, hands-on technical mastery, cultural adaptability, and strategic alignment with China Shanghai’s scientific ambitions make me an ideal candidate for your Laboratory Technician role. I am confident that my background in precision laboratory operations—coupled with my dedication to Shanghai’s innovation ecosystem—will enable immediate value to your team. I am prepared to relocate promptly and contribute from day one toward advancing the critical work conducted within Shanghai’s world-class laboratories. Thank you for considering my application; I welcome the opportunity to discuss how my skills in analytical testing, quality assurance, and cross-cultural collaboration can support your mission in China Shanghai.</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China Shanghai</dc:title>
  <dc:creator/>
  <dc:language>en</dc:language>
  <cp:keywords/>
  <dcterms:created xsi:type="dcterms:W3CDTF">2026-07-23T05:12:28Z</dcterms:created>
  <dcterms:modified xsi:type="dcterms:W3CDTF">2026-07-23T05:12:28Z</dcterms:modified>
</cp:coreProperties>
</file>

<file path=docProps/custom.xml><?xml version="1.0" encoding="utf-8"?>
<Properties xmlns="http://schemas.openxmlformats.org/officeDocument/2006/custom-properties" xmlns:vt="http://schemas.openxmlformats.org/officeDocument/2006/docPropsVTypes"/>
</file>