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635a7aeb58857ad56a7584ab60c6e7c53f96337"/>
    <w:p>
      <w:pPr>
        <w:pStyle w:val="Heading1"/>
      </w:pPr>
      <w:r>
        <w:t xml:space="preserve">Statement of Purpose for Laboratory Technician Position in Morocco Casablanca</w:t>
      </w:r>
    </w:p>
    <w:p>
      <w:pPr>
        <w:pStyle w:val="FirstParagraph"/>
      </w:pPr>
      <w:r>
        <w:t xml:space="preserve">As I prepare this Statement of Purpose, I am filled with profound enthusiasm for the opportunity to contribute as a Laboratory Technician within the vibrant healthcare and scientific ecosystem of Morocco Casablanca. This document serves not merely as an application but as a testament to my professional alignment with the critical needs of diagnostic laboratories in one of North Africa's most dynamic urban centers. My journey toward this role has been meticulously shaped by academic rigor, hands-on technical training, and a deep commitment to advancing medical science in communities like Casablanca where healthcare access directly impacts public well-being.</w:t>
      </w:r>
    </w:p>
    <w:bookmarkStart w:id="20" w:name="Xf491201ac4e1562aca343bacead8cddc05f13fa"/>
    <w:p>
      <w:pPr>
        <w:pStyle w:val="Heading2"/>
      </w:pPr>
      <w:r>
        <w:t xml:space="preserve">Academic Foundation and Technical Proficiency</w:t>
      </w:r>
    </w:p>
    <w:p>
      <w:pPr>
        <w:pStyle w:val="FirstParagraph"/>
      </w:pPr>
      <w:r>
        <w:t xml:space="preserve">My educational path has equipped me with the precise skill set required for a Laboratory Technician role. I hold a Bachelor's degree in Medical Laboratory Science from [University Name], where I mastered core competencies including hematology, microbiology, clinical chemistry, and molecular diagnostics. My thesis on "Rapid Diagnostic Techniques for Emerging Pathogens in Resource-Limited Settings" directly prepared me to address challenges prevalent in Morocco Casablanca's diverse healthcare facilities. During my internship at [Hospital/Lab Name], I performed over 500 blood glucose tests daily using Sysmex analyzers, calibrated centrifuges, and maintained strict adherence to ISO 15189 standards – experiences that cemented my technical discipline. Crucially, I am certified in Good Laboratory Practices (GLP) and proficient in LIMS software, ensuring seamless data management essential for Casablanca's expanding diagnostic networks.</w:t>
      </w:r>
    </w:p>
    <w:bookmarkEnd w:id="20"/>
    <w:bookmarkStart w:id="21" w:name="X87c900a196767458ec9dcf7d17d07e0d533b137"/>
    <w:p>
      <w:pPr>
        <w:pStyle w:val="Heading2"/>
      </w:pPr>
      <w:r>
        <w:t xml:space="preserve">Why Morocco Casablanca? A Confluence of Opportunity and Purpose</w:t>
      </w:r>
    </w:p>
    <w:p>
      <w:pPr>
        <w:pStyle w:val="FirstParagraph"/>
      </w:pPr>
      <w:r>
        <w:t xml:space="preserve">My decision to pursue a Laboratory Technician position in Morocco Casablanca is not arbitrary; it stems from recognizing the city's unique position at the intersection of healthcare innovation and community impact. As Africa's largest port city and economic hub, Casablanca serves 5 million residents with critical diagnostic services across public hospitals like Ibn Rochd University Hospital and private institutions such as Clinique de la Corniche. The World Health Organization recently highlighted Morocco's national strategy to strengthen laboratory networks in urban centers – a priority where Casablanca's infrastructure is pivotal. Working here would allow me to contribute directly to reducing diagnostic delays for conditions ranging from malaria (endemic in nearby regions) to chronic diseases like diabetes, which affect 15% of Moroccans. I am particularly inspired by initiatives like the National Program for Laboratory Medicine Modernization, which aligns with my technical expertise and desire to support Morocco's healthcare advancement.</w:t>
      </w:r>
    </w:p>
    <w:bookmarkEnd w:id="21"/>
    <w:bookmarkStart w:id="22" w:name="Xf8ba5a6634b575c54e82a210ef35c5cdb96bd01"/>
    <w:p>
      <w:pPr>
        <w:pStyle w:val="Heading2"/>
      </w:pPr>
      <w:r>
        <w:t xml:space="preserve">Alignment with Casablanca’s Healthcare Challenges</w:t>
      </w:r>
    </w:p>
    <w:p>
      <w:pPr>
        <w:pStyle w:val="FirstParagraph"/>
      </w:pPr>
      <w:r>
        <w:t xml:space="preserve">In Morocco Casablanca, laboratory technicians face distinctive challenges: high patient volumes straining resources, the need for culturally competent communication with diverse populations, and adapting protocols for climate-sensitive reagents. During my research in [Country/Region], I developed a protocol to maintain reagent stability during power outages – a skill directly transferable to Casablanca's infrastructure realities. I also volunteered at a community clinic in Tangier where I trained staff on basic microscopy techniques, understanding that effective laboratory work extends beyond the bench. This experience taught me that as a Laboratory Technician in Morocco Casablanca, I must balance technical precision with practical problem-solving to ensure every test result directly informs patient care decisions.</w:t>
      </w:r>
    </w:p>
    <w:bookmarkEnd w:id="22"/>
    <w:bookmarkStart w:id="23" w:name="X3f583221b050461141d1a9c459fd88f47660015"/>
    <w:p>
      <w:pPr>
        <w:pStyle w:val="Heading2"/>
      </w:pPr>
      <w:r>
        <w:t xml:space="preserve">Professional Values: Integrity, Collaboration and Continuous Learning</w:t>
      </w:r>
    </w:p>
    <w:p>
      <w:pPr>
        <w:pStyle w:val="FirstParagraph"/>
      </w:pPr>
      <w:r>
        <w:t xml:space="preserve">My professional ethos centers on three pillars essential for success in a Moroccan laboratory environment. First, integrity: In my previous role at [Lab Name], I implemented a double-check system that reduced reporting errors by 35%, demonstrating how meticulousness saves lives. Second, collaboration – I actively participated in interdisciplinary rounds at my internship hospital, translating complex lab data into actionable insights for physicians treating infectious disease outbreaks. Third, continuous learning: I regularly attend webinars on WHO guidelines for laboratory biosafety and recently completed an online course in automated hematology analysis to stay ahead of evolving standards. In Morocco Casablanca's fast-paced setting, these values ensure I am not just a technician but a trusted partner in the healthcare team.</w:t>
      </w:r>
    </w:p>
    <w:bookmarkEnd w:id="23"/>
    <w:bookmarkStart w:id="24" w:name="Xea69f579f73fe37ca4f6f8814d30d1d589746ff"/>
    <w:p>
      <w:pPr>
        <w:pStyle w:val="Heading2"/>
      </w:pPr>
      <w:r>
        <w:t xml:space="preserve">Long-Term Vision: Advancing Moroccan Healthcare</w:t>
      </w:r>
    </w:p>
    <w:p>
      <w:pPr>
        <w:pStyle w:val="FirstParagraph"/>
      </w:pPr>
      <w:r>
        <w:t xml:space="preserve">This Laboratory Technician role is not merely a career step but the foundation for my long-term commitment to Morocco's scientific development. My ultimate goal is to contribute to establishing reference laboratories in Casablanca that serve as training hubs for technicians across North Africa, following models like the African Pathology Network. I envision developing standardized protocols for high-volume testing of tuberculosis and hepatitis C – prevalent health burdens in our region – which could be adopted nationwide. As Morocco accelerates its National Health Strategy 2030, I aim to bridge gaps between laboratory science and public health policy through evidence-based practice. Serving as a Laboratory Technician in Casablanca is the strategic starting point for this mission.</w:t>
      </w:r>
    </w:p>
    <w:bookmarkEnd w:id="24"/>
    <w:bookmarkStart w:id="25" w:name="X4f2625eb5d2b0b1cd799e75b81feee9da606cac"/>
    <w:p>
      <w:pPr>
        <w:pStyle w:val="Heading2"/>
      </w:pPr>
      <w:r>
        <w:t xml:space="preserve">Conclusion: A Commitment to Excellence in Casablanca</w:t>
      </w:r>
    </w:p>
    <w:p>
      <w:pPr>
        <w:pStyle w:val="FirstParagraph"/>
      </w:pPr>
      <w:r>
        <w:t xml:space="preserve">Having dedicated years to mastering laboratory science, I now seek to apply my skills within the heart of Morocco's healthcare revolution – Casablanca. This Statement of Purpose reflects not just my qualifications but my conviction that precise diagnostic work is the bedrock of equitable healthcare. In a city where 40% of Morocco's medical research occurs (per Ministry data), I am eager to contribute to your laboratory's success while growing within the Moroccan professional community. I understand that as a Laboratory Technician in Morocco Casablanca, my role extends beyond pipetting and reporting; it is about upholding the dignity of patients through accuracy, supporting physicians with reliable data, and embodying the standards that will elevate healthcare across our nation. I am ready to bring my technical expertise, cultural adaptability, and unwavering commitment to excellence to your team – ensuring every sample analyzed becomes a step toward better health outcomes for Casablanca's residents.</w:t>
      </w:r>
    </w:p>
    <w:p>
      <w:pPr>
        <w:pStyle w:val="BodyText"/>
      </w:pPr>
      <w:r>
        <w:t xml:space="preserve">Thank you for considering this Statement of Purpose as the introduction to my application. I eagerly anticipate the opportunity to discuss how my background aligns with your laboratory's mission and Morocco Casablanca's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2026-07-23T08:45:52Z</dcterms:created>
  <dcterms:modified xsi:type="dcterms:W3CDTF">2026-07-23T08:45:52Z</dcterms:modified>
</cp:coreProperties>
</file>

<file path=docProps/custom.xml><?xml version="1.0" encoding="utf-8"?>
<Properties xmlns="http://schemas.openxmlformats.org/officeDocument/2006/custom-properties" xmlns:vt="http://schemas.openxmlformats.org/officeDocument/2006/docPropsVTypes"/>
</file>