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acc0d4439eb82b7aca5b24bb0186deacd1785f1"/>
    <w:p>
      <w:pPr>
        <w:pStyle w:val="Heading1"/>
      </w:pPr>
      <w:r>
        <w:t xml:space="preserve">Statement of Purpose: Pursuing Excellence as a Laboratory Technician in Pakistan Islamabad</w:t>
      </w:r>
    </w:p>
    <w:p>
      <w:pPr>
        <w:pStyle w:val="FirstParagraph"/>
      </w:pPr>
      <w:r>
        <w:t xml:space="preserve">As I prepare to submit my Statement of Purpose for the Laboratory Technician position within Islamabad's premier healthcare and research institutions, I am filled with profound enthusiasm for contributing to Pakistan's scientific advancement. This document articulates my professional journey, technical capabilities, and unwavering commitment to elevating laboratory standards in Islamabad—a city where medical innovation directly impacts millions of lives across Pakistan. My aspiration is not merely to secure employment but to become an indispensable asset in laboratories that serve as the backbone of public health initiatives throughout Pakistan Islamabad.</w:t>
      </w:r>
    </w:p>
    <w:p>
      <w:pPr>
        <w:pStyle w:val="BodyText"/>
      </w:pPr>
      <w:r>
        <w:t xml:space="preserve">My academic foundation began at the Punjab Institute of Medical Technology, where I earned a Diploma in Medical Laboratory Technology with honors. This rigorous program equipped me with comprehensive expertise in hematology, microbiology, clinical chemistry, and immunology—disciplines critical to diagnostic accuracy in our national healthcare framework. I mastered advanced techniques including automated hematology analysis, rapid pathogen identification through PCR technology, and quality control protocols aligned with both WHO standards and Pakistan's National Health Regulatory Authority guidelines. My final-year research project on "Optimizing Malaria Detection Protocols in Urban Pakistani Laboratories" directly addressed a pressing public health need in Islamabad’s urban centers, where vector-borne diseases remain a significant challenge. This work demonstrated my ability to translate academic knowledge into practical solutions for local healthcare ecosystems.</w:t>
      </w:r>
    </w:p>
    <w:p>
      <w:pPr>
        <w:pStyle w:val="BodyText"/>
      </w:pPr>
      <w:r>
        <w:t xml:space="preserve">Practical experience forms the cornerstone of my professional identity. During my 18-month internship at Lady Health Clinic in Rawalpindi (a city intrinsically linked to Islamabad's medical infrastructure), I managed high-volume specimen processing for over 200 daily patients across infectious disease, toxicology, and routine screening departments. I implemented a digital tracking system that reduced sample misplacement errors by 40%—a metric particularly valuable in Islamabad's densely populated urban health facilities where diagnostic delays can have life-threatening consequences. Working under the guidance of senior pathologists at Pakistan Institute of Medical Sciences (PIMS), I developed proficiency in operating sophisticated equipment including automated analyzers, centrifuges, and biosafety cabinets while maintaining strict adherence to Pakistan’s Clinical Laboratory Standards (CLS) regulations. These experiences taught me that precision in laboratory work isn't merely a technical requirement—it's a matter of life and death for communities across Islamabad.</w:t>
      </w:r>
    </w:p>
    <w:p>
      <w:pPr>
        <w:pStyle w:val="BodyText"/>
      </w:pPr>
      <w:r>
        <w:t xml:space="preserve">What distinguishes me as a candidate is my deep understanding of Pakistan's unique laboratory landscape. I recognize that Islamabad houses pivotal institutions like the National Institute of Health (NIH), the Aga Khan University Hospital, and the Central Blood Bank—all critical nodes in Pakistan's healthcare network where accurate diagnostics directly inform national policy decisions. In a nation confronting rising non-communicable diseases and emerging infectious threats, laboratories are frontline defense systems. My familiarity with Pakistan's public health challenges—from antibiotic resistance patterns to environmental testing protocols for water quality in Islamabad's growing suburbs—positions me to immediately contribute to meaningful scientific outcomes rather than merely performing routine tasks.</w:t>
      </w:r>
    </w:p>
    <w:p>
      <w:pPr>
        <w:pStyle w:val="BodyText"/>
      </w:pPr>
      <w:r>
        <w:t xml:space="preserve">I am particularly drawn to the Laboratory Technician role in Islamabad because it represents a strategic opportunity to support national priorities. As Pakistan accelerates its health sector reforms through initiatives like the National Health Policy 2018 and WHO's "End TB Strategy," laboratories become essential catalysts for evidence-based decision-making. In Islamabad—a hub for government health ministries, international NGOs, and research partnerships—I envision my role extending beyond technical execution to participating in quality improvement teams that elevate standards across provincial networks. For instance, I propose integrating AI-assisted analysis tools into routine workflows at institutions like the Islamabad Diagnostic Center, a move that could significantly enhance diagnostic speed during outbreaks—a capability increasingly vital following recent regional health crises.</w:t>
      </w:r>
    </w:p>
    <w:p>
      <w:pPr>
        <w:pStyle w:val="BodyText"/>
      </w:pPr>
      <w:r>
        <w:t xml:space="preserve">My commitment extends beyond technical proficiency to ethical stewardship of laboratory resources. In Pakistan Islamabad's context, where public healthcare funding faces constraints, I champion sustainable practices: optimizing reagent usage without compromising accuracy, implementing energy-efficient equipment protocols, and training junior staff in resource-conscious methodologies. During my internship at Rawalpindi General Hospital during the 2020-2021 pandemic surge, I coordinated with local suppliers to establish a cost-effective reagent procurement system that reduced operational costs by 15% while maintaining diagnostic integrity—proving that excellence and efficiency can coexist in resource-limited settings.</w:t>
      </w:r>
    </w:p>
    <w:p>
      <w:pPr>
        <w:pStyle w:val="BodyText"/>
      </w:pPr>
      <w:r>
        <w:t xml:space="preserve">Looking ahead, my career trajectory aligns precisely with Islamabad's scientific ambitions. Within three years, I aim to obtain advanced certification through the Pakistan Medical &amp; Dental Council (PMDC) while specializing in molecular diagnostics—a field of growing importance as Pakistan invests in genomic surveillance for disease prevention. Long-term, I aspire to contribute to policy development at institutions like the Directorate General of Health Services (DGHS), ensuring laboratory standards evolve with technological advancements and emerging health threats. My ultimate goal is to help establish Islamabad as South Asia's benchmark for clinical laboratory excellence—a vision I recognize requires foundational work by dedicated Laboratory Technicians today.</w:t>
      </w:r>
    </w:p>
    <w:p>
      <w:pPr>
        <w:pStyle w:val="BodyText"/>
      </w:pPr>
      <w:r>
        <w:t xml:space="preserve">This Statement of Purpose transcends a mere application; it embodies my pledge to serve Pakistan Islamabad with integrity, innovation, and unwavering dedication. I have not sought this role merely as employment but as an opportunity to become part of the nation's scientific heartbeat. In laboratories where a single accurate test can alter a patient's trajectory or influence public health policy, I bring not just technical skill but profound respect for the responsibility inherent in every sample processed and every result reported. As Pakistan progresses toward its vision of "Health for All," I am prepared to be a steadfast contributor in Islamabad's laboratory ecosystem—where precision meets purpose, and every technician becomes an architect of healthier communities across the nation.</w:t>
      </w:r>
    </w:p>
    <w:p>
      <w:pPr>
        <w:pStyle w:val="BodyText"/>
      </w:pPr>
      <w:r>
        <w:t xml:space="preserve">With deep respect for Pakistan's healthcare legacy and unyielding commitment to excellence, I eagerly anticipate the opportunity to discuss how my skills as a Laboratory Technician will advance the mission of your institution in Islamabad. My journey has prepared me not merely to work in this role but to elevate it—together with you, I am ready to strengthen Pakistan's scientific foundation one test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2026-07-21T10:41:04Z</dcterms:created>
  <dcterms:modified xsi:type="dcterms:W3CDTF">2026-07-21T10:41:04Z</dcterms:modified>
</cp:coreProperties>
</file>

<file path=docProps/custom.xml><?xml version="1.0" encoding="utf-8"?>
<Properties xmlns="http://schemas.openxmlformats.org/officeDocument/2006/custom-properties" xmlns:vt="http://schemas.openxmlformats.org/officeDocument/2006/docPropsVTypes"/>
</file>