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p>
    <w:bookmarkStart w:id="25" w:name="Xb8367dcbbeb50352e0cd03839052e22f31ba77a"/>
    <w:p>
      <w:pPr>
        <w:pStyle w:val="Heading1"/>
      </w:pPr>
      <w:r>
        <w:t xml:space="preserve">Statement of Purpose for Laboratory Technician Position in Singapore Singapore</w:t>
      </w:r>
    </w:p>
    <w:p>
      <w:pPr>
        <w:pStyle w:val="FirstParagraph"/>
      </w:pPr>
      <w:r>
        <w:t xml:space="preserve">As a dedicated and highly skilled laboratory professional with three years of hands-on experience in molecular diagnostics and quality assurance, I am writing to express my enthusiastic application for the Laboratory Technician position at [Company Name] in Singapore Singapore. This Statement of Purpose outlines my qualifications, professional philosophy, and unwavering commitment to contributing to Singapore's premier scientific ecosystem. My career trajectory has been meticulously aligned with the rigorous standards demanded by Singapore's healthcare and biotechnology sectors, making me an ideal candidate for this role within the vibrant laboratory network of Singapore Singapore.</w:t>
      </w:r>
    </w:p>
    <w:bookmarkStart w:id="20" w:name="X2c9fd6857bd00f79dad195fc0300489fdd7a840"/>
    <w:p>
      <w:pPr>
        <w:pStyle w:val="Heading2"/>
      </w:pPr>
      <w:r>
        <w:t xml:space="preserve">Academic Foundation and Technical Expertise</w:t>
      </w:r>
    </w:p>
    <w:p>
      <w:pPr>
        <w:pStyle w:val="FirstParagraph"/>
      </w:pPr>
      <w:r>
        <w:t xml:space="preserve">I hold a Bachelor of Science in Biomedical Science from the National University of Singapore (NUS), where I graduated with honors. My academic journey was meticulously designed to build technical proficiency directly applicable to the Laboratory Technician role in Singapore Singapore. Courses such as Advanced Clinical Chemistry, Molecular Diagnostics, and Quality Management Systems provided me with a robust theoretical framework that I immediately applied during my internship at SingHealth's Diagnostic Centre. There, I mastered critical techniques including ELISA, PCR amplification, and hematology analysis while maintaining 99.7% accuracy in sample processing—a benchmark directly relevant to Singapore Singapore's stringent healthcare quality standards.</w:t>
      </w:r>
    </w:p>
    <w:p>
      <w:pPr>
        <w:pStyle w:val="BodyText"/>
      </w:pPr>
      <w:r>
        <w:t xml:space="preserve">My technical skill set extends beyond core methodologies to encompass compliance with international accreditation frameworks. I am certified in ISO 15189:2012 for medical laboratories and have extensive experience implementing the Clinical Laboratory Improvement Amendments (CLIA) protocols required by Singapore's Health Sciences Authority (HSA). In my previous role at a private diagnostic lab in Jurong East, I managed daily instrument calibration, quality control testing across 15+ analytical systems, and documented all procedures using LIMS (Laboratory Information Management System) software—skills that align precisely with the operational demands of Singapore Singapore's high-throughput laboratories.</w:t>
      </w:r>
    </w:p>
    <w:bookmarkEnd w:id="20"/>
    <w:bookmarkStart w:id="21" w:name="Xaf6b47f0025b8fe4733a6650436e68c0f236ff5"/>
    <w:p>
      <w:pPr>
        <w:pStyle w:val="Heading2"/>
      </w:pPr>
      <w:r>
        <w:t xml:space="preserve">Commitment to Singapore's Scientific Excellence</w:t>
      </w:r>
    </w:p>
    <w:p>
      <w:pPr>
        <w:pStyle w:val="FirstParagraph"/>
      </w:pPr>
      <w:r>
        <w:t xml:space="preserve">My decision to pursue a Laboratory Technician career in Singapore is deeply rooted in my admiration for the nation's strategic vision. I have closely followed initiatives like the National Research Foundation 2018 (NRF 2018) and Singapore's Smart Nation program, which prioritize cutting-edge laboratory infrastructure and data-driven healthcare solutions. The opportunity to work within Singapore Singapore—where global biotech leaders like AstraZeneca and SingHealth collaborate with government agencies to advance precision medicine—is not merely a career step but a professional calling. I am particularly inspired by the Biomedical Sciences Research Centre at NUS, whose research in early disease detection directly mirrors my technical interests.</w:t>
      </w:r>
    </w:p>
    <w:p>
      <w:pPr>
        <w:pStyle w:val="BodyText"/>
      </w:pPr>
      <w:r>
        <w:t xml:space="preserve">Singapore Singapore's emphasis on innovation is reflected in my professional philosophy: "Precision in every pipette, excellence in every data point." This mindset was validated during a recent project where I optimized sample processing workflows for infectious disease testing. By introducing barcode tracking and automating routine QC checks, I reduced turnaround time by 22% while maintaining full compliance with Singapore's HSA requirements—directly supporting the national goal of accelerating diagnostic services in Singapore Singapore.</w:t>
      </w:r>
    </w:p>
    <w:bookmarkEnd w:id="21"/>
    <w:bookmarkStart w:id="22" w:name="X8c679a34b735e279cb15a2750485b7d27f5472c"/>
    <w:p>
      <w:pPr>
        <w:pStyle w:val="Heading2"/>
      </w:pPr>
      <w:r>
        <w:t xml:space="preserve">Alignment with Industry Demands in Singapore</w:t>
      </w:r>
    </w:p>
    <w:p>
      <w:pPr>
        <w:pStyle w:val="FirstParagraph"/>
      </w:pPr>
      <w:r>
        <w:t xml:space="preserve">Understanding the unique demands of laboratory work in Southeast Asia, I have proactively developed cross-cultural competencies essential for success in Singapore Singapore. During a two-month exchange program at the National Centre for Genome Research (Singapore), I collaborated with multilingual teams across 12 countries, adapting protocols to accommodate diverse operational standards while maintaining scientific rigor. This experience prepared me to navigate Singapore's multicultural laboratory environments seamlessly—a critical factor given that over 40% of Singapore's biotech workforce comprises international professionals.</w:t>
      </w:r>
    </w:p>
    <w:p>
      <w:pPr>
        <w:pStyle w:val="BodyText"/>
      </w:pPr>
      <w:r>
        <w:t xml:space="preserve">My resume demonstrates consistent adherence to the highest safety standards required in Singapore's laboratories. I hold a valid OSHA 30 certification and have completed all mandatory occupational safety training for biosafety level 2 (BSL-2) facilities. In my current position, I spearheaded the implementation of new waste disposal protocols that exceeded Singapore Environment Council guidelines by incorporating reusable biohazard containers—reducing plastic consumption by 18% within six months. This initiative directly supports Singapore Singapore's Sustainable Development Goals for laboratory sustainability.</w:t>
      </w:r>
    </w:p>
    <w:bookmarkEnd w:id="22"/>
    <w:bookmarkStart w:id="23" w:name="long-term-vision-in-singapore"/>
    <w:p>
      <w:pPr>
        <w:pStyle w:val="Heading2"/>
      </w:pPr>
      <w:r>
        <w:t xml:space="preserve">Long-Term Vision in Singapore</w:t>
      </w:r>
    </w:p>
    <w:p>
      <w:pPr>
        <w:pStyle w:val="FirstParagraph"/>
      </w:pPr>
      <w:r>
        <w:t xml:space="preserve">My career trajectory is intentionally structured to grow alongside Singapore's scientific advancement. I aim to contribute immediately as a Laboratory Technician while pursuing the Association of Medical Laboratories (AMLA) certification within 18 months—a credential highly valued by regulatory bodies across Singapore Singapore. Post-certification, I plan to engage with initiatives like the Biopolis Innovation Fund, focusing on developing cost-effective diagnostic tools for emerging infectious diseases prevalent in our region. This aligns with Singapore's national priority to enhance pandemic preparedness through laboratory innovation.</w:t>
      </w:r>
    </w:p>
    <w:p>
      <w:pPr>
        <w:pStyle w:val="BodyText"/>
      </w:pPr>
      <w:r>
        <w:t xml:space="preserve">Crucially, I recognize that Singapore Singapore's laboratory sector thrives not just on technical skill but on cultural alignment. My volunteer work with the Science Centre Singapore’s "Future Scientists" program—where I conducted DNA extraction workshops for 200+ secondary school students—demonstrates my commitment to nurturing local talent. This mirrors the government's emphasis on building home-grown scientific capabilities through initiatives like SkillsFuture, and reinforces my belief that sustainable laboratory excellence in Singapore Singapore requires investing in the next generation.</w:t>
      </w:r>
    </w:p>
    <w:bookmarkEnd w:id="23"/>
    <w:bookmarkStart w:id="24" w:name="conclusion-a-purpose-driven-partnership"/>
    <w:p>
      <w:pPr>
        <w:pStyle w:val="Heading2"/>
      </w:pPr>
      <w:r>
        <w:t xml:space="preserve">Conclusion: A Purpose-Driven Partnership</w:t>
      </w:r>
    </w:p>
    <w:p>
      <w:pPr>
        <w:pStyle w:val="FirstParagraph"/>
      </w:pPr>
      <w:r>
        <w:t xml:space="preserve">This Statement of Purpose represents more than an application—it is a testament to my alignment with Singapore's scientific ambitions. I am not merely seeking employment; I am committed to embedding myself within Singapore Singapore's laboratory network as a reliable, innovative technician who upholds the nation's reputation for precision and excellence. My technical proficiency in molecular diagnostics, proven ability to enhance operational efficiency within HSA-compliant frameworks, and deep cultural resonance with Singapore's scientific ecosystem position me to deliver immediate value from day one.</w:t>
      </w:r>
    </w:p>
    <w:p>
      <w:pPr>
        <w:pStyle w:val="BodyText"/>
      </w:pPr>
      <w:r>
        <w:t xml:space="preserve">I am eager to bring my dedication to quality assurance, my passion for laboratory innovation, and my unwavering commitment to Singapore Singapore's healthcare mission directly to your team. I look forward to discussing how my proactive approach can support [Company Name]'s vision while contributing meaningfully to the future of laboratory science in Singapore Singapore.</w:t>
      </w:r>
    </w:p>
    <w:p>
      <w:pPr>
        <w:pStyle w:val="BodyText"/>
      </w:pPr>
      <w:r>
        <w:t xml:space="preserve">Respectfully submitted,</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dc:title>
  <dc:creator/>
  <dc:language>en</dc:language>
  <cp:keywords/>
  <dcterms:created xsi:type="dcterms:W3CDTF">2026-07-23T04:28:53Z</dcterms:created>
  <dcterms:modified xsi:type="dcterms:W3CDTF">2026-07-23T04:28:53Z</dcterms:modified>
</cp:coreProperties>
</file>

<file path=docProps/custom.xml><?xml version="1.0" encoding="utf-8"?>
<Properties xmlns="http://schemas.openxmlformats.org/officeDocument/2006/custom-properties" xmlns:vt="http://schemas.openxmlformats.org/officeDocument/2006/docPropsVTypes"/>
</file>