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X94b956510426ccdeb85fcd8f40026e2dc9e4ab1"/>
    <w:p>
      <w:pPr>
        <w:pStyle w:val="Heading1"/>
      </w:pPr>
      <w:r>
        <w:t xml:space="preserve">Statement of Purpose: Pursuing Excellence as a Laboratory Technician in United States Miami</w:t>
      </w:r>
    </w:p>
    <w:p>
      <w:pPr>
        <w:pStyle w:val="FirstParagraph"/>
      </w:pPr>
      <w:r>
        <w:t xml:space="preserve">As I prepare to submit my application for the Laboratory Technician position within the vibrant scientific ecosystem of Miami, Florida, I am compelled to articulate a clear and passionate Statement of Purpose that reflects my professional journey, technical capabilities, and unwavering commitment to contributing meaningfully to healthcare and research advancements in the United States Miami region. This document serves as both a testament to my qualifications and a declaration of intent—specifically aligned with the dynamic opportunities available in South Florida's premier laboratories, hospitals, and biotechnology hubs that define the cutting edge of medical science.</w:t>
      </w:r>
    </w:p>
    <w:p>
      <w:pPr>
        <w:pStyle w:val="BodyText"/>
      </w:pPr>
      <w:r>
        <w:t xml:space="preserve">My fascination with laboratory sciences began during my undergraduate studies in Biomedical Science at Florida International University (FIU), where I immersed myself in rigorous coursework spanning clinical chemistry, microbiology, and molecular diagnostics. What set my academic path apart was the opportunity to conduct hands-on research within FIU's Center for Environmental &amp; Life Sciences, focusing on water quality analysis—a project that directly connected to Miami's critical environmental challenges. This experience ignited my passion for precision work; I learned that in laboratory settings, the smallest error can compromise patient outcomes or scientific integrity. My academic achievements were complemented by an internship at Jackson Memorial Hospital’s Clinical Laboratory, where I operated automated analyzers, performed hematology testing, and maintained meticulous documentation—a role that cemented my understanding of how laboratory technicians serve as the silent guardians of healthcare accuracy.</w:t>
      </w:r>
    </w:p>
    <w:p>
      <w:pPr>
        <w:pStyle w:val="BodyText"/>
      </w:pPr>
      <w:r>
        <w:t xml:space="preserve">Over the past three years working as a Clinical Laboratory Technician at Baptist Health South Florida's diagnostic facility in downtown Miami, I have honed skills directly relevant to this position. My daily responsibilities include specimen processing, quality control procedures, and utilizing LIS (Laboratory Information Systems) with 99.8% accuracy across 150+ tests weekly. I have mastered CLIA-certified protocols for blood bank services and rapid infectious disease screening—critical capabilities in a region like Miami where tropical diseases and public health emergencies require immediate response. For instance, during the 2023 dengue outbreak, my team processed over 30% of Miami-Dade County's diagnostic tests within 24-hour windows, directly supporting emergency response efforts. This experience taught me that in United States Miami’s unique epidemiological landscape—from vector-borne illnesses to immigrant health patterns—laboratory technicians are not merely operators but frontline public health strategists.</w:t>
      </w:r>
    </w:p>
    <w:p>
      <w:pPr>
        <w:pStyle w:val="BodyText"/>
      </w:pPr>
      <w:r>
        <w:t xml:space="preserve">My professional philosophy centers on three pillars essential to success as a Laboratory Technician in this environment: precision, adaptability, and community impact. Precision is non-negotiable; I implement double-verification protocols for all critical results and maintain 100% compliance with CAP (College of American Pathologists) standards across my work area. Adaptability is vital in Miami's fast-paced lab settings—whether integrating new PCR platforms during the pandemic or training staff on emerging Zika virus testing guidelines. Most significantly, I am driven by the opportunity to serve diverse communities; as a bilingual technician fluent in Spanish and English, I bridge communication gaps for South Florida’s Latinx patient populations, ensuring culturally competent care from test initiation through result delivery.</w:t>
      </w:r>
    </w:p>
    <w:p>
      <w:pPr>
        <w:pStyle w:val="BodyText"/>
      </w:pPr>
      <w:r>
        <w:t xml:space="preserve">I am deeply drawn to this role at [Hospital/Institution Name] because of its reputation as a leader in cutting-edge diagnostics within United States Miami. Your recent investment in AI-driven pathology systems and partnerships with the University of Miami Miller School of Medicine exemplify the innovative environment where I aspire to grow. Unlike generic laboratory roles, this position explicitly values community health integration—a vision I’ve championed through my volunteer work at Mi Casa Community Health Center, where I provided free glucose monitoring screenings for underserved neighborhoods in Little Havana. In Miami, laboratory science transcends bench work; it intersects with urban challenges like diabetes prevalence among immigrant communities and climate-driven vector issues. This is why the prospect of contributing to a lab that serves both the high-tech demands of academic medicine and the grassroots needs of our city resonates profoundly.</w:t>
      </w:r>
    </w:p>
    <w:p>
      <w:pPr>
        <w:pStyle w:val="BodyText"/>
      </w:pPr>
      <w:r>
        <w:t xml:space="preserve">My long-term vision aligns seamlessly with Miami’s trajectory as a global health innovation corridor. I aim to leverage this Laboratory Technician role as a foundation for advancing into specialized roles in clinical toxicology or public health laboratory management within the next five years—all while deepening my commitment to South Florida. The United States Miami region represents the ideal convergence of my professional goals: it is home to 30% of America’s top-ranked research hospitals, a melting pot of global health challenges, and a burgeoning biotech sector centered in Kendall and Brickell. By choosing Miami as my career base, I reject the notion that laboratory work occurs in isolation; instead, I commit to being an active participant in the city’s scientific community through collaboration with local institutions like the Miami Biomedical Research Institute.</w:t>
      </w:r>
    </w:p>
    <w:p>
      <w:pPr>
        <w:pStyle w:val="BodyText"/>
      </w:pPr>
      <w:r>
        <w:t xml:space="preserve">Having navigated rigorous certification requirements including ASCP (American Society for Clinical Pathology) certification and state licensure, I am fully equipped to meet the technical demands of this position. More importantly, I bring an intrinsic understanding that in United States Miami, laboratory excellence directly impacts vulnerable communities—from elderly residents in Opa-Locka to travelers at MIA airport. My Statement of Purpose is not merely a document; it is a pledge to uphold the highest standards of care while advancing the mission of healthcare equity in this city I now call home.</w:t>
      </w:r>
    </w:p>
    <w:p>
      <w:pPr>
        <w:pStyle w:val="BodyText"/>
      </w:pPr>
      <w:r>
        <w:t xml:space="preserve">As I prepare for this next chapter, I am energized by the prospect of contributing to Miami’s scientific landscape. The Laboratory Technician role at [Hospital/Institution Name] represents more than a job—it is an invitation to join a community of professionals who see the laboratory not as a backroom operation, but as the vital engine driving health outcomes across United States Miami. I am ready to bring my technical rigor, cultural fluency, and dedication to excellence to your team. Together, we can transform each test result into a step toward better health for our city’s diverse populations.</w:t>
      </w:r>
    </w:p>
    <w:p>
      <w:pPr>
        <w:pStyle w:val="BodyText"/>
      </w:pPr>
      <w:r>
        <w:t xml:space="preserve">Thank you for considering my application. I welcome the opportunity to discuss how my skills in laboratory operations, community engagement, and commitment to Miami's health ecosystem align with your institution’s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dc:title>
  <dc:creator/>
  <cp:keywords/>
  <dcterms:created xsi:type="dcterms:W3CDTF">2026-07-23T18:15:13Z</dcterms:created>
  <dcterms:modified xsi:type="dcterms:W3CDTF">2026-07-23T18:15:13Z</dcterms:modified>
</cp:coreProperties>
</file>

<file path=docProps/custom.xml><?xml version="1.0" encoding="utf-8"?>
<Properties xmlns="http://schemas.openxmlformats.org/officeDocument/2006/custom-properties" xmlns:vt="http://schemas.openxmlformats.org/officeDocument/2006/docPropsVTypes"/>
</file>