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59e33cdb4d44c1bf47d4e7bb66a9a223e189a3e"/>
    <w:p>
      <w:pPr>
        <w:pStyle w:val="Heading1"/>
      </w:pPr>
      <w:r>
        <w:t xml:space="preserve">Statement of Purpose: Aspiring Laboratory Technician in Ho Chi Minh City, Vietnam</w:t>
      </w:r>
    </w:p>
    <w:p>
      <w:pPr>
        <w:pStyle w:val="FirstParagraph"/>
      </w:pPr>
      <w:r>
        <w:t xml:space="preserve">As a dedicated and precision-focused science graduate with hands-on laboratory experience, I am writing to express my enthusiastic commitment to pursuing a career as a Laboratory Technician within the dynamic healthcare and industrial landscape of Ho Chi Minh City, Vietnam. This Statement of Purpose outlines my professional journey, technical competencies, and unwavering dedication to contributing meaningfully to Vietnam's advancing scientific infrastructure—specifically through meticulous laboratory work in HCMC's growing biotechnology, pharmaceutical, and public health sectors.</w:t>
      </w:r>
    </w:p>
    <w:p>
      <w:pPr>
        <w:pStyle w:val="BodyText"/>
      </w:pPr>
      <w:r>
        <w:t xml:space="preserve">My academic foundation in Applied Biology from the University of Science, Ho Chi Minh City (VNU-HCM), immersed me in a rigorous curriculum designed to meet both national standards and international best practices. Courses such as Clinical Laboratory Techniques, Analytical Chemistry, and Medical Microbiology provided not only theoretical knowledge but also extensive practical training using equipment common in Vietnamese laboratories—from spectrophotometers and centrifuges to basic PCR machines. Crucially, my internship at the City University Hospital’s Clinical Pathology Department allowed me to directly observe how laboratory accuracy impacts patient outcomes in a high-volume urban setting. I assisted in processing over 500 routine blood and urine samples weekly under supervision, ensuring strict adherence to sample labeling protocols and data recording systems—a skill I understand is vital for HCMC’s dense population centers where rapid diagnostic turnaround is critical.</w:t>
      </w:r>
    </w:p>
    <w:p>
      <w:pPr>
        <w:pStyle w:val="BodyText"/>
      </w:pPr>
      <w:r>
        <w:t xml:space="preserve">What distinguishes my approach as a Laboratory Technician candidate is my deep awareness of Vietnam’s unique operational context. Ho Chi Minh City, as the nation’s economic epicenter and home to over 9 million residents, faces complex public health challenges—from emerging infectious diseases to food safety concerns in its bustling markets. I recognize that effective laboratory work here must balance scientific rigor with practical resource management. For instance, during my fieldwork with a non-profit environmental agency in Binh Thanh District, I developed protocols for water quality testing using portable kits due to limited access to centralized labs—a skill directly transferable to HCMC’s need for decentralized diagnostic support across its sprawling neighborhoods. My fluency in Vietnamese (both spoken and written) ensures seamless communication with local staff and patients, while my familiarity with Vietnam’s healthcare regulations (including Ministry of Health Circular No. 37/2016/TT-BYT on clinical lab standards) allows immediate compliance upon joining any facility.</w:t>
      </w:r>
    </w:p>
    <w:p>
      <w:pPr>
        <w:pStyle w:val="BodyText"/>
      </w:pPr>
      <w:r>
        <w:t xml:space="preserve">I am particularly drawn to the opportunities within Ho Chi Minh City because it represents a pivotal hub for Vietnam’s scientific advancement. The city hosts major pharmaceutical manufacturers like VinPharma and biotech startups in districts such as Thu Duc, all demanding precise laboratory support for R&amp;D and quality control. Furthermore, HCMC’s strategic focus on developing its healthcare system under the National Health Strategy 2030 creates urgent demand for skilled technicians who understand both global standards (like ISO 15189) and local constraints. I aim to contribute to this mission by ensuring laboratory results are not just accurate but also rapidly available—directly supporting faster clinical decisions in HCMC’s hospitals and public health initiatives like the City’s ongoing malaria elimination program.</w:t>
      </w:r>
    </w:p>
    <w:p>
      <w:pPr>
        <w:pStyle w:val="BodyText"/>
      </w:pPr>
      <w:r>
        <w:t xml:space="preserve">My technical proficiency aligns precisely with the core responsibilities of a Laboratory Technician role. I am adept at operating standard lab equipment (e.g., ELISA readers, autoclaves, hematology analyzers), maintaining detailed digital and physical records per CLIA guidelines, and implementing safety protocols to handle biological specimens safely—a necessity given HCMC’s humid climate that requires strict contamination control. I have also trained in basic data analysis using Microsoft Excel and SPSS to support reporting needs. Beyond technical skills, my experience volunteering at the Ho Chi Minh City Blood Center taught me the human impact of laboratory work: a single accurate blood typing result can save lives during emergencies common in urban traffic accidents or natural disasters that HCMC occasionally faces.</w:t>
      </w:r>
    </w:p>
    <w:p>
      <w:pPr>
        <w:pStyle w:val="BodyText"/>
      </w:pPr>
      <w:r>
        <w:t xml:space="preserve">Choosing to build my career in Vietnam, specifically Ho Chi Minh City, is a deliberate commitment to investing in my homeland’s future. I understand that the role of a Laboratory Technician extends beyond pipetting and testing; it is foundational to public trust in healthcare, food safety oversight for the city’s massive food trade networks (like Ben Thanh Market), and national scientific credibility. HCMC offers an unparalleled environment to grow as a professional while serving communities that directly benefit from my work—from patients in Gia Dinh Hospital to factory workers ensuring safe pharmaceutical production.</w:t>
      </w:r>
    </w:p>
    <w:p>
      <w:pPr>
        <w:pStyle w:val="BodyText"/>
      </w:pPr>
      <w:r>
        <w:t xml:space="preserve">I am eager to apply my skills at your esteemed institution, where I can contribute immediately to laboratory operations while learning from experienced mentors. My goal is not merely to perform tasks but to actively participate in improving efficiency and accuracy within your lab—whether by optimizing sample tracking systems for HCMC’s high-volume settings or assisting in validating new testing methods aligned with Vietnamese health priorities. I am confident that my blend of technical readiness, cultural fluency, and genuine passion for supporting Vietnam’s scientific progress makes me an ideal fit for the Laboratory Technician position in Ho Chi Minh City.</w:t>
      </w:r>
    </w:p>
    <w:p>
      <w:pPr>
        <w:pStyle w:val="BodyText"/>
      </w:pPr>
      <w:r>
        <w:t xml:space="preserve">In closing, this Statement of Purpose reflects my firm belief that exceptional laboratory work is the backbone of modern healthcare—and Ho Chi Minh City is where I am ready to deliver excellence. I look forward to discussing how my dedication to precision, safety, and service can support your team’s mission in Vietnam’s most vibrant urban center. Thank you for considering my application.</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2025-12-09T16:06:50Z</dcterms:created>
  <dcterms:modified xsi:type="dcterms:W3CDTF">2025-12-09T16:06:50Z</dcterms:modified>
</cp:coreProperties>
</file>

<file path=docProps/custom.xml><?xml version="1.0" encoding="utf-8"?>
<Properties xmlns="http://schemas.openxmlformats.org/officeDocument/2006/custom-properties" xmlns:vt="http://schemas.openxmlformats.org/officeDocument/2006/docPropsVTypes"/>
</file>