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6b3aa1e18bdf02466b2654f941763591a966f2"/>
    <w:p>
      <w:pPr>
        <w:pStyle w:val="Heading1"/>
      </w:pPr>
      <w:r>
        <w:t xml:space="preserve">STATEMENT OF PURPOSE: COMMITMENT TO LEGAL EXCELLENCE IN TANZANIA DAR ES SALAAM</w:t>
      </w:r>
    </w:p>
    <w:p>
      <w:pPr>
        <w:pStyle w:val="FirstParagraph"/>
      </w:pPr>
      <w:r>
        <w:t xml:space="preserve">As I prepare to embark on my professional journey as a legal practitioner, I am writing this Statement of Purpose to articulate my unwavering dedication to serving as a Lawyer within the dynamic legal landscape of Tanzania Dar es Salaam. This document encapsulates my academic foundation, professional ethos, and profound commitment to contributing meaningfully to Tanzania's justice system through ethical practice rooted in our nation's values and evolving needs. Dar es Salaam, as Tanzania's economic nerve center and legal hub, represents not merely a location for my career but a sacred space where I aspire to advance equity and uphold the rule of law.</w:t>
      </w:r>
    </w:p>
    <w:p>
      <w:pPr>
        <w:pStyle w:val="BodyText"/>
      </w:pPr>
      <w:r>
        <w:t xml:space="preserve">My academic journey commenced at the University of Dar es Salaam Faculty of Law, where I graduated with honors in 2019. Immersed in Tanzania's legal tradition through rigorous study of the Constitution, Land Act, and Commercial Law, I developed a deep appreciation for how jurisprudence shapes national development. Courses like "Tanzania Legal System" and "Human Rights Advocacy" illuminated the critical intersection between law and social change—particularly relevant to Dar es Salaam's rapidly urbanizing communities facing land disputes, informal sector challenges, and access-to-justice gaps. My thesis on "Judicial Efficiency in Dar es Salaam Civil Courts" underscored my conviction that legal practice must serve people, not merely procedures.</w:t>
      </w:r>
    </w:p>
    <w:p>
      <w:pPr>
        <w:pStyle w:val="BodyText"/>
      </w:pPr>
      <w:r>
        <w:t xml:space="preserve">Building on this foundation, I completed a six-month internship at the Dar es Salaam High Court Legal Aid Unit under Senior Advocate Amina Juma. This transformative experience exposed me to real-world complexities: drafting petitions for street vendors facing eviction, mediating tenant-landlord conflicts in Kariakoo, and supporting victims of domestic violence through court proceedings. I witnessed firsthand how bureaucratic delays in Dar es Salaam's justice system disproportionately burden the marginalized—reinforcing my resolve to become a Lawyer committed to practical, accessible justice. During this period, I also assisted in drafting policy recommendations for the Attorney General's Office on simplifying small claims procedures, a project directly informed by community feedback from Mwanza and Tanga.</w:t>
      </w:r>
    </w:p>
    <w:p>
      <w:pPr>
        <w:pStyle w:val="BodyText"/>
      </w:pPr>
      <w:r>
        <w:t xml:space="preserve">My professional trajectory further solidified my commitment through work at Legal Services for All (LSA), a Dar es Salaam-based NGO. As a paralegal, I conducted village legal literacy sessions in Kigamboni and Ubungo, demystifying contract law for fisherfolk cooperatives and inheritance rights for women. These initiatives—often held under mango trees after market hours—revealed how cultural context shapes legal understanding in Tanzania. One pivotal moment involved mediating a dispute between Maasai pastoralists and agricultural investors over grazing land near Bagamoyo, where I learned that sustainable solutions required respecting customary law alongside statutory frameworks. This experience crystallized my belief: effective legal practice in Tanzania Dar es Salaam must balance formal jurisprudence with community-centric empathy.</w:t>
      </w:r>
    </w:p>
    <w:p>
      <w:pPr>
        <w:pStyle w:val="BodyText"/>
      </w:pPr>
      <w:r>
        <w:t xml:space="preserve">Why Tanzania Dar es Salaam specifically? The city embodies the spirit of our nation’s progress—its bustling streets, historic Swahili architecture, and vibrant markets pulse with stories waiting for justice. As a native of Mwanza who relocated to Dar es Salaam for my legal studies, I witnessed how migration fuels both innovation and vulnerability. When I observed unregistered laborers in Jangwani facing wage theft without recourse, or how new entrepreneurs navigated complex business registrations at the Dar es Salaam Business Center, I recognized an urgent need for Lawyers who understand local realities. Tanzania's Vision 2025 and the 2016 National Strategy for Privatization demand legal professionals who can bridge policy and practice—exactly where I intend to operate.</w:t>
      </w:r>
    </w:p>
    <w:p>
      <w:pPr>
        <w:pStyle w:val="BodyText"/>
      </w:pPr>
      <w:r>
        <w:t xml:space="preserve">My professional vision centers on establishing a boutique law firm in Dar es Salaam dedicated to three pillars: first, affordable legal services for informal sector workers through sliding-scale fees; second, corporate compliance training for SMEs in the city's emerging industrial zones (like Ubungo and Kigamboni); and third, pro bono advocacy for environmental justice—particularly protecting coastal communities from illegal sand mining along Dar es Salaam's shores. I plan to collaborate with institutions like the Tanzania Law Reform Commission and local NGOs such as the Women Lawyers Association of Tanzania (WOLAT) to design programs addressing gender-based violence in urban settlements, a critical gap identified by my fieldwork.</w:t>
      </w:r>
    </w:p>
    <w:p>
      <w:pPr>
        <w:pStyle w:val="BodyText"/>
      </w:pPr>
      <w:r>
        <w:t xml:space="preserve">What sets me apart as a Lawyer committed to this path is my cultural fluency and adaptability. Fluent in Swahili and English, I navigate both formal courtrooms and community gatherings with ease. My volunteer work with the Dar es Salaam Urban Development Authority on participatory budgeting sessions taught me to translate complex legal concepts into practical tools—like creating illustrated guides on property rights for Kariakoo residents. I also pursued additional certification in Alternative Dispute Resolution (ADR) through the African Arbitration Academy, recognizing that mediation often resolves conflicts faster than court in our context. In Tanzania Dar es Salaam, where 70% of disputes are settled outside formal courts (per 2023 NBS data), this skill is invaluable.</w:t>
      </w:r>
    </w:p>
    <w:p>
      <w:pPr>
        <w:pStyle w:val="BodyText"/>
      </w:pPr>
      <w:r>
        <w:t xml:space="preserve">My ultimate goal transcends personal success; it is to become a Lawyer whose work catalyzes systemic change in Tanzania. I envision co-authoring a landmark guide on "Practical Legal Solutions for Urban Informality" tailored for Dar es Salaam's context, presented at the East African Law Society forum. More immediately, I aim to contribute to the 2024 National Legal Aid Expansion Project by establishing satellite clinics in under-served neighborhoods like Mbagala and Chang'ombe. As I write this Statement of Purpose, I am already drafting proposals for legal literacy workshops with Dar es Salaam City Council schools—a step toward nurturing future generations who see law as a tool for empowerment, not intimidation.</w:t>
      </w:r>
    </w:p>
    <w:p>
      <w:pPr>
        <w:pStyle w:val="BodyText"/>
      </w:pPr>
      <w:r>
        <w:t xml:space="preserve">Tanzania Dar es Salaam is not just where I will practice law; it is where my purpose crystallizes. The city's rhythm—of markets buzzing at dawn, courts bustling by noon, and community discussions echoing in the evening—fuels my mission to transform legal systems from barriers into bridges. I bring not only academic rigor but a lived understanding of Tanzania's aspirations: the dream of a nation where justice is as accessible as the ocean breeze on our shores. As an emerging Lawyer, I pledge to honor this promise through every brief, every negotiation, and every voice entrusted to my care.</w:t>
      </w:r>
    </w:p>
    <w:p>
      <w:pPr>
        <w:pStyle w:val="BodyText"/>
      </w:pPr>
      <w:r>
        <w:t xml:space="preserve">With profound respect for Tanzania's legal heritage and unwavering commitment to Dar es Salaam's future, I submit this Statement of Purpose as a testament to my dedication. I am ready not merely to join the ranks of Lawyers in our beloved city—but to elevate them through service that resonates with the heartbeats of its people.</w:t>
      </w:r>
    </w:p>
    <w:p>
      <w:pPr>
        <w:pStyle w:val="BodyText"/>
      </w:pPr>
      <w:r>
        <w:t xml:space="preserve">Respectfully submitted,</w:t>
      </w:r>
    </w:p>
    <w:p>
      <w:pPr>
        <w:pStyle w:val="BodyText"/>
      </w:pPr>
      <w:r>
        <w:t xml:space="preserve">[Your Full Name]</w:t>
      </w:r>
    </w:p>
    <w:p>
      <w:pPr>
        <w:pStyle w:val="BodyText"/>
      </w:pPr>
      <w:r>
        <w:t xml:space="preserve">Aspiring Lawyer |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Lawyer in Tanzania Dar es Salaam</dc:title>
  <dc:creator/>
  <dc:language>en</dc:language>
  <cp:keywords/>
  <dcterms:created xsi:type="dcterms:W3CDTF">2026-07-24T03:59:08Z</dcterms:created>
  <dcterms:modified xsi:type="dcterms:W3CDTF">2026-07-24T03:59:08Z</dcterms:modified>
</cp:coreProperties>
</file>

<file path=docProps/custom.xml><?xml version="1.0" encoding="utf-8"?>
<Properties xmlns="http://schemas.openxmlformats.org/officeDocument/2006/custom-properties" xmlns:vt="http://schemas.openxmlformats.org/officeDocument/2006/docPropsVTypes"/>
</file>