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Application</w:t>
      </w:r>
      <w:r>
        <w:t xml:space="preserve"> </w:t>
      </w:r>
      <w:r>
        <w:t xml:space="preserve">-</w:t>
      </w:r>
      <w:r>
        <w:t xml:space="preserve"> </w:t>
      </w:r>
      <w:r>
        <w:t xml:space="preserve">Toronto,</w:t>
      </w:r>
      <w:r>
        <w:t xml:space="preserve"> </w:t>
      </w:r>
      <w:r>
        <w:t xml:space="preserve">Canada</w:t>
      </w:r>
    </w:p>
    <w:bookmarkStart w:id="20" w:name="X16123c402d344bb52792fc8a7cb30c77d9b6686"/>
    <w:p>
      <w:pPr>
        <w:pStyle w:val="Heading1"/>
      </w:pPr>
      <w:r>
        <w:t xml:space="preserve">Statement of Purpose: Pursuing a Career as a Librarian in Toronto, Canada</w:t>
      </w:r>
    </w:p>
    <w:p>
      <w:pPr>
        <w:pStyle w:val="FirstParagraph"/>
      </w:pPr>
      <w:r>
        <w:t xml:space="preserve">From the moment I first stepped into my local community library as a child in Calgary, I was captivated by the quiet power of these institutions. The smell of books, the hushed conversations, and the unwavering support offered to patrons from all walks of life ignited a profound sense of purpose within me. Today, that spark has evolved into a committed aspiration: to serve as a dedicated Librarian within Toronto’s vibrant and diverse library ecosystem in Canada. My academic background, professional experiences, and deep-seated belief in libraries as the democratic heart of communities converge on this singular goal – contributing meaningfully to the future of librarianship in Toronto.</w:t>
      </w:r>
    </w:p>
    <w:p>
      <w:pPr>
        <w:pStyle w:val="BodyText"/>
      </w:pPr>
      <w:r>
        <w:t xml:space="preserve">My academic journey solidified my passion for information science within the Canadian context. I earned a Master of Library and Information Science (MLIS) from a program accredited by the Canadian Library Association (CLA), with a specific focus on community engagement and digital literacy. Courses such as "Information Services in Diverse Communities," "Canadian Public Librarianship," and "Digital Preservation Strategies" provided not only theoretical knowledge but crucially, an understanding of the unique challenges and opportunities present in Canada’s public library landscape. I studied Canadian legislation like the Access to Information Act, explored the CLA’s Framework for Canadian Library Service, and delved into Canada's commitment to equity, diversity, and inclusion (EDI) as foundational principles for all public services. This coursework was instrumental in shaping my perspective that a successful Librarian in Canada must be a proactive community partner and an advocate for equitable access to information.</w:t>
      </w:r>
    </w:p>
    <w:p>
      <w:pPr>
        <w:pStyle w:val="BodyText"/>
      </w:pPr>
      <w:r>
        <w:t xml:space="preserve">My professional experience has been meticulously aligned with preparing me for the dynamic role of a Librarian in Toronto. For the past three years, I have worked as a Youth Services Assistant at the Calgary Public Library (CPL), where I managed children’s programming, curated collections reflecting diverse Canadian and global narratives, and collaborated closely with educators on literacy initiatives. This role demanded sensitivity to cultural diversity – an essential skill given Calgary’s significant immigrant population. However, my experience truly deepened during a 6-month secondment to the CPL Digital Literacy Team. Here, I developed and facilitated workshops on internet safety for seniors, created multilingual resource guides for newcomers, and assisted in launching a virtual storytime series that reached patrons across rural Alberta – experiences directly transferable to Toronto’s massive urban scale and diversity. I understand the critical role libraries play in bridging the digital divide within Canada’s most populous city.</w:t>
      </w:r>
    </w:p>
    <w:p>
      <w:pPr>
        <w:pStyle w:val="BodyText"/>
      </w:pPr>
      <w:r>
        <w:t xml:space="preserve">It is Toronto, specifically, that represents the pinnacle of my professional aspiration. As Canada’s largest and most culturally diverse city, with over 230 languages spoken across its communities and a public library system (Toronto Public Library - TPL) serving nearly 1 million annual users across 100+ branches, Toronto presents an unparalleled opportunity to apply my skills on a significant scale. I have closely followed TPL’s strategic initiatives, particularly their focus on "Thriving Communities" and "Digital Innovation," which resonate deeply with my professional values. I am eager to contribute to projects like the ongoing expansion of digital access points in underserved neighborhoods or enhancing multilingual collection development – areas where Toronto faces both challenge and opportunity. The prospect of working within a system that actively partners with organizations like the Toronto Community Housing Corporation or supports Indigenous community initiatives aligns perfectly with my commitment to library services as catalysts for social inclusion, a core tenet of Canadian public librarianship.</w:t>
      </w:r>
    </w:p>
    <w:p>
      <w:pPr>
        <w:pStyle w:val="BodyText"/>
      </w:pPr>
      <w:r>
        <w:t xml:space="preserve">My understanding extends beyond operations to encompass the vital role libraries play in fostering civic engagement and preserving Canada's cultural heritage. I have volunteered with local historical societies, assisting with digitization projects focused on Ontario history, and recognize that Toronto Public Library is not just a repository of books but a living archive of the city’s multicultural identity. I am committed to upholding Canadian professional ethics: integrity, privacy protection under the Personal Information Protection and Electronic Documents Act (PIPEDA), and unwavering dedication to user-centered service. My approach emphasizes empathy, active listening, and cultural humility – skills essential for building trust with Toronto's diverse populations.</w:t>
      </w:r>
    </w:p>
    <w:p>
      <w:pPr>
        <w:pStyle w:val="BodyText"/>
      </w:pPr>
      <w:r>
        <w:t xml:space="preserve">What truly distinguishes my application is my profound commitment to contributing specifically within the Toronto context. I am not merely seeking *a* librarian position; I seek to be an integral part of TPL's mission to "enhance the well-being and potential of individuals, families and communities." I understand that Toronto’s libraries are more than buildings; they are safe havens for newcomers finding their footing, hubs for lifelong learning in a rapidly changing economy, and vital spaces fostering civic dialogue in an increasingly complex world. My goal is to help ensure these institutions remain accessible, relevant, and empowering for every resident of Toronto.</w:t>
      </w:r>
    </w:p>
    <w:p>
      <w:pPr>
        <w:pStyle w:val="BodyText"/>
      </w:pPr>
      <w:r>
        <w:t xml:space="preserve">Canada’s libraries stand as beacons of democracy and inclusion. As a future Librarian in Canada Toronto, I am prepared to uphold this legacy with dedication. I possess the academic foundation rooted in Canadian librarianship standards, the hands-on experience navigating complex community needs, and an unwavering passion for serving Toronto’s unique populace. I am confident that my skills in community outreach, digital literacy promotion, multilingual resource development, and collaborative program planning align precisely with the evolving needs of libraries across Canada’s most dynamic city. I am ready to bring my energy, empathy, and expertise to contribute meaningfully to the Toronto Public Library system and its vital mission within Canada.</w:t>
      </w:r>
    </w:p>
    <w:p>
      <w:pPr>
        <w:pStyle w:val="BodyText"/>
      </w:pPr>
      <w:r>
        <w:t xml:space="preserve">Thank you for considering my application. I am eager for the opportunity to discuss how my vision for inclusive, innovative librarianship can support the continued success of libraries in Toronto, Canada.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Application - Toronto, Canada</dc:title>
  <dc:creator/>
  <dc:language>en</dc:language>
  <cp:keywords/>
  <dcterms:created xsi:type="dcterms:W3CDTF">2026-07-20T13:22:38Z</dcterms:created>
  <dcterms:modified xsi:type="dcterms:W3CDTF">2026-07-20T13:22:38Z</dcterms:modified>
</cp:coreProperties>
</file>

<file path=docProps/custom.xml><?xml version="1.0" encoding="utf-8"?>
<Properties xmlns="http://schemas.openxmlformats.org/officeDocument/2006/custom-properties" xmlns:vt="http://schemas.openxmlformats.org/officeDocument/2006/docPropsVTypes"/>
</file>