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9bd96631c68efb3ebd30091aa065b0a2b7c2b54"/>
    <w:p>
      <w:pPr>
        <w:pStyle w:val="Heading1"/>
      </w:pPr>
      <w:r>
        <w:t xml:space="preserve">Statement of Purpose: Pursuing a Librarian Career at the Heart of Alexandria's Intellectual Legacy</w:t>
      </w:r>
    </w:p>
    <w:p>
      <w:pPr>
        <w:pStyle w:val="FirstParagraph"/>
      </w:pPr>
      <w:r>
        <w:t xml:space="preserve">In the shadow of the ancient Library of Alexandria and within the vibrant embrace of modern-day Bibliotheca Alexandrina, I write this Statement of Purpose with profound reverence for Egypt's enduring commitment to knowledge and a singular focus on contributing meaningfully to Alexandria's cultural ecosystem. As a dedicated future librarian, my aspiration is not merely to manage collections but to actively steward the intellectual heritage and contemporary needs of this historically significant city. This Statement of Purpose outlines my professional journey, my deep understanding of Alexandria's unique library landscape, and my unwavering commitment to serving its diverse communities as a dynamic and culturally attuned Librarian.</w:t>
      </w:r>
    </w:p>
    <w:p>
      <w:pPr>
        <w:pStyle w:val="BodyText"/>
      </w:pPr>
      <w:r>
        <w:t xml:space="preserve">My fascination with libraries began early, deeply rooted in the tangible history of Alexandria itself. Visiting the Bibliotheca Alexandrina during childhood instilled in me a visceral appreciation for knowledge as a living, evolving entity that bridges past and future. Witnessing scholars engage with rare manuscripts alongside students accessing digital archives illuminated for me that libraries are not merely repositories of books but vital community hubs fostering dialogue, preserving identity, and empowering citizens. This foundational experience crystallized my academic path: I pursued a Bachelor's degree in Library and Information Science (LIS) at Cairo University, graduating with honors and immersing myself in coursework on Arabic bibliographic systems, digital curation for multicultural contexts, and information literacy programs tailored to emerging economies. My thesis, "Preserving Egyptian Cultural Heritage through Modern Library Practices: A Case Study of Alexandria," involved fieldwork at local historical societies and community centers along the Corniche, where I observed firsthand the urgent need for accessible resources that honor Egypt's layered history while embracing technological progress.</w:t>
      </w:r>
    </w:p>
    <w:p>
      <w:pPr>
        <w:pStyle w:val="BodyText"/>
      </w:pPr>
      <w:r>
        <w:t xml:space="preserve">My professional development has been rigorously aligned with the specific demands of a Librarian working within Egypt Alexandria. During an internship at the Alexandria Public Library System, I assisted in cataloging underutilized Arabic-language collections focused on local maritime history and Ottoman-era administration—resources critical for researchers studying Egypt's Mediterranean identity but often overlooked. I spearheaded a small-scale project to digitize community oral histories from elderly residents of Montaza, collaborating with cultural NGOs to ensure ethical preservation while making these narratives accessible online through the library’s new digital portal. This experience underscored a pivotal truth: effective Librarianship in Alexandria requires more than technical skill; it demands cultural humility and an intimate understanding of local narratives. I also completed specialized training in multilingual reference services (Arabic, English, French) and digital literacy workshops for marginalized groups—skills directly transferable to serving Alexandria’s diverse population, including students at the American University in Cairo’s Alexandria campus, immigrant communities near the port, and elderly citizens disconnected from new technologies.</w:t>
      </w:r>
    </w:p>
    <w:p>
      <w:pPr>
        <w:pStyle w:val="BodyText"/>
      </w:pPr>
      <w:r>
        <w:t xml:space="preserve">Why Egypt? Why Alexandria? This is not merely a geographical preference but a conscious commitment to contributing where knowledge systems are both profoundly ancient and urgently evolving. Egypt stands as a cornerstone of global scholarship—from the Library of Alexandria’s legendary past to its modern rebirth through the Bibliotheca Alexandrina, which serves as UNESCO’s flagship cultural institution in Africa. Alexandria itself is uniquely positioned: a cosmopolitan city where Pharaonic, Greek, Roman, Islamic, and Mediterranean influences coexist; a major educational center drawing students nationwide; and a frontline for cultural preservation amid rapid urbanization. As the city faces challenges like digital divides affecting coastal neighborhoods or underfunded school libraries in developing districts, its libraries are not optional—they are essential catalysts for social equity and national identity. I am drawn to Alexandria’s specific energy: it is a city that does not merely preserve history but actively reinterprets it for future generations. To serve as a Librarian here means engaging with this living dialogue—supporting researchers exploring Ptolemaic archives while enabling teenagers in Hadra district to access coding workshops via library computers.</w:t>
      </w:r>
    </w:p>
    <w:p>
      <w:pPr>
        <w:pStyle w:val="BodyText"/>
      </w:pPr>
      <w:r>
        <w:t xml:space="preserve">My vision for Alexandria’s libraries is rooted in three pillars: community co-creation, cultural continuity, and technological inclusivity. First, I believe resources must be shaped *with* communities, not just *for* them. I aim to establish regular "Library Dialogue Circles" where residents—students, artists, historians—collaborate on identifying local knowledge gaps (e.g., documenting fading dialects or migrant experiences) and co-designing services around those needs. Second, I will prioritize the ethical stewardship of Egypt’s tangible heritage through partnerships with institutions like the Egyptian Museum and Alexandria’s Department of Antiquities to ensure Arabic-language collections are preserved and contextualized authentically for local audiences. Third, I will champion a "Digital Bridge Initiative," training librarians across neighborhood libraries in low-bandwidth technologies and creating offline-accessible educational kits for rural communities near Alexandria’s outskirts—ensuring no citizen is left behind in the digital age.</w:t>
      </w:r>
    </w:p>
    <w:p>
      <w:pPr>
        <w:pStyle w:val="BodyText"/>
      </w:pPr>
      <w:r>
        <w:t xml:space="preserve">My technical proficiency complements this human-centered approach. I am adept at managing integrated library systems (ILS), utilizing OCLC WorldCat for resource sharing, and implementing metadata standards like Dublin Core for Arabic content. But beyond tools, I bring empathy: having navigated Alexandria’s cultural nuances as a lifelong resident, I understand the subtle importance of greeting elders with respect in community centers or explaining digital interfaces using familiar local analogies. This sensitivity ensures services resonate authentically within Egypt’s social fabric.</w:t>
      </w:r>
    </w:p>
    <w:p>
      <w:pPr>
        <w:pStyle w:val="BodyText"/>
      </w:pPr>
      <w:r>
        <w:t xml:space="preserve">This Statement of Purpose is not merely an application; it is a pledge. It reflects my conviction that Alexandria’s libraries hold the key to unlocking its future—not as relics of the past, but as vibrant engines for civic participation and cultural renewal. I seek not just a Librarian role in Egypt Alexandria, but the opportunity to become a dedicated steward of its intellectual legacy. With my academic rigor, practical experience in Alexandria’s communities, and passionate commitment to this city’s unique mission, I am prepared to contribute immediately and grow alongside the libraries that have shaped Egypt’s enduring spirit. I eagerly await the chance to serve as part of this profound tradition at the Bibliotheca Alexandrina or a community library where knowledge truly serves people.</w:t>
      </w:r>
    </w:p>
    <w:p>
      <w:pPr>
        <w:pStyle w:val="BodyText"/>
      </w:pPr>
      <w:r>
        <w:t xml:space="preserve">Thank you for considering my application. I am ready to bring my skills, dedication, and deep connection to Egypt Alexandria’s scholarly heart to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Egypt Alexandria</dc:title>
  <dc:creator/>
  <cp:keywords/>
  <dcterms:created xsi:type="dcterms:W3CDTF">2025-12-09T18:33:41Z</dcterms:created>
  <dcterms:modified xsi:type="dcterms:W3CDTF">2025-12-09T18:33:41Z</dcterms:modified>
</cp:coreProperties>
</file>

<file path=docProps/custom.xml><?xml version="1.0" encoding="utf-8"?>
<Properties xmlns="http://schemas.openxmlformats.org/officeDocument/2006/custom-properties" xmlns:vt="http://schemas.openxmlformats.org/officeDocument/2006/docPropsVTypes"/>
</file>