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X3a3337cba741bff4c0a595dcd644835f7f9809b"/>
    <w:p>
      <w:pPr>
        <w:pStyle w:val="Heading1"/>
      </w:pPr>
      <w:r>
        <w:t xml:space="preserve">Statement of Purpose: Pursuing Excellence as a Librarian in Kenya Nairobi</w:t>
      </w:r>
    </w:p>
    <w:p>
      <w:pPr>
        <w:pStyle w:val="FirstParagraph"/>
      </w:pPr>
      <w:r>
        <w:t xml:space="preserve">As I prepare this Statement of Purpose, I stand at the threshold of a career dedicated to transforming knowledge access within the vibrant academic and community landscape of Kenya Nairobi. This document embodies my unwavering commitment to serving as a transformative Librarian in one of Africa's most dynamic urban centers, where information literacy and educational equity are not merely ideals but urgent necessities. Having spent over seven years immersed in library science across East Africa, I have witnessed firsthand how strategically positioned libraries can catalyze social development, academic excellence, and technological advancement in Nairobi's diverse communities.</w:t>
      </w:r>
    </w:p>
    <w:p>
      <w:pPr>
        <w:pStyle w:val="BodyText"/>
      </w:pPr>
      <w:r>
        <w:t xml:space="preserve">My professional journey began with a Bachelor of Library and Information Science (BLIS) from the University of Nairobi, where I graduated with honors while actively participating in the university's digital archiving initiative. This foundational experience illuminated Kenya's unique information ecosystem – a landscape where traditional knowledge coexists with rapid digital evolution. During my internship at the Nairobi City County Public Library, I developed specialized skills in managing multilingual collections serving over 15 ethnic groups across the capital. I spearheaded a mobile library project reaching informal settlements like Kibera, implementing community-driven resource selection that increased patronage by 40% within one year. This work reinforced my conviction that effective Librarianship requires cultural intelligence alongside technical expertise – a philosophy deeply rooted in Kenya's context.</w:t>
      </w:r>
    </w:p>
    <w:p>
      <w:pPr>
        <w:pStyle w:val="BodyText"/>
      </w:pPr>
      <w:r>
        <w:t xml:space="preserve">My subsequent role as Assistant Librarian at Strathmore University Library solidified my commitment to Nairobi's knowledge infrastructure. I designed and executed the university's first digital literacy curriculum for undergraduates, integrating Swahili-language resources to bridge the language gap in technological education. This initiative directly addressed a critical need identified by Kenya National Commission for Science, Technology and Innovation (KNOSTI), which reports 68% of Kenyan youth face barriers accessing digital learning materials. I managed the transition from analog to cloud-based cataloging systems, reducing resource retrieval time by 70% while training staff on sustainable technology practices. These experiences taught me that as a Librarian in Kenya Nairobi, one must balance cutting-edge innovation with deep community understanding – a duality essential for meaningful impact.</w:t>
      </w:r>
    </w:p>
    <w:p>
      <w:pPr>
        <w:pStyle w:val="BodyText"/>
      </w:pPr>
      <w:r>
        <w:t xml:space="preserve">What drives my passion for this profession specifically within Kenya Nairobi is the city's unparalleled role as East Africa's knowledge hub. As the administrative capital and home to over 15 universities, 200+ research institutions, and countless community organizations, Nairobi represents a microcosm of Kenya's educational aspirations. I recognize that libraries here are not merely repositories but catalysts for national development – from supporting the government's Digital Literacy Programme to enabling grassroots entrepreneurship through resource access. My volunteer work with the Kenya Library Association (KLA) in their "Reading for All" campaign during 2021-2023 demonstrated how Librarians can directly influence policy: our advocacy led to municipal funding for six new community library kiosks across Nairobi County, serving over 5,000 underserved residents monthly.</w:t>
      </w:r>
    </w:p>
    <w:p>
      <w:pPr>
        <w:pStyle w:val="BodyText"/>
      </w:pPr>
      <w:r>
        <w:t xml:space="preserve">My vision aligns precisely with the evolving needs of modern libraries in Kenya Nairobi. I envision a future where Librarians transcend traditional roles to become strategic partners in education and innovation. This means implementing AI-driven resource recommendation systems tailored to Kenyan curricula, developing multilingual digital archives preserving indigenous knowledge, and establishing maker spaces that empower youth with coding and design skills. As an advocate for the Sustainable Development Goals (SDGs), I am particularly committed to advancing SDG 4 (Quality Education) through library programs – a mission directly supported by Kenya's National Library Services Act of 2013. My recent certification in Library Management Systems from the International Federation of Library Associations and Institutions (IFLA) has equipped me with tools to modernize collection development while ensuring cultural relevance.</w:t>
      </w:r>
    </w:p>
    <w:p>
      <w:pPr>
        <w:pStyle w:val="BodyText"/>
      </w:pPr>
      <w:r>
        <w:t xml:space="preserve">What distinguishes my approach as a Librarian for Nairobi's future is my emphasis on community co-creation. In 2023, I collaborated with the Nairobi Youth Empowerment Network to launch "Mwana wa Wikipedia" – a program training young women to contribute local knowledge to Wikimedia projects in Swahili and local dialects. This initiative, recognized by Kenya's Ministry of Education, exemplifies how libraries can democratize information production. I understand that effective Librarianship in Kenya Nairobi requires navigating complex socio-economic realities: from supporting students at public schools lacking basic resources to aiding researchers accessing international databases on limited bandwidth. My ability to navigate these challenges stems from 18 months spent living in Eastleigh, a culturally diverse neighborhood where I learned firsthand about community information needs.</w:t>
      </w:r>
    </w:p>
    <w:p>
      <w:pPr>
        <w:pStyle w:val="BodyText"/>
      </w:pPr>
      <w:r>
        <w:t xml:space="preserve">Looking ahead, I aim to contribute to Kenya's vision of becoming an information-driven society by 2030. As your Librarian, I would champion the integration of mobile technology into library services – developing SMS-based resource notification systems for patrons without smartphones, a solution proven effective in rural Kenyan libraries. I am equally committed to preserving Nairobi's cultural heritage through digitization projects focused on oral histories and community archives. My professional development plan includes pursuing a Master of Information Science with emphasis on African knowledge systems, ensuring my practice evolves alongside Kenya's information landscape.</w:t>
      </w:r>
    </w:p>
    <w:p>
      <w:pPr>
        <w:pStyle w:val="BodyText"/>
      </w:pPr>
      <w:r>
        <w:t xml:space="preserve">Having meticulously reviewed the mission statement of [Institution Name], I am convinced that my expertise in community-centered library services, digital transformation, and educational innovation aligns perfectly with your strategic goals. In a city where 65% of youth are underemployed (World Bank 2023), libraries represent critical lifelines to opportunity – and I stand ready to contribute as a Librarian who understands that true knowledge access transcends physical shelves to empower entire communities.</w:t>
      </w:r>
    </w:p>
    <w:p>
      <w:pPr>
        <w:pStyle w:val="BodyText"/>
      </w:pPr>
      <w:r>
        <w:t xml:space="preserve">This Statement of Purpose encapsulates my professional identity: not merely as a Librarian, but as an advocate for information justice in Kenya Nairobi. I am prepared to bring my technical skills, cultural fluency, and unwavering commitment to transform library services into engines of social change. As the capital city navigates its digital revolution, I seek the opportunity to serve alongside your institution in building libraries that reflect Nairobi's vibrancy – where every resident can access knowledge without barriers. Thank you for considering my application; I eagerly await the chance to discuss how my vision for Librarianship will advance your mission in Kenya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Kenya Nairobi</dc:title>
  <dc:creator/>
  <dc:language>en</dc:language>
  <cp:keywords/>
  <dcterms:created xsi:type="dcterms:W3CDTF">2026-07-21T06:40:14Z</dcterms:created>
  <dcterms:modified xsi:type="dcterms:W3CDTF">2026-07-21T06:40:14Z</dcterms:modified>
</cp:coreProperties>
</file>

<file path=docProps/custom.xml><?xml version="1.0" encoding="utf-8"?>
<Properties xmlns="http://schemas.openxmlformats.org/officeDocument/2006/custom-properties" xmlns:vt="http://schemas.openxmlformats.org/officeDocument/2006/docPropsVTypes"/>
</file>