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Nepal</w:t>
      </w:r>
      <w:r>
        <w:t xml:space="preserve"> </w:t>
      </w:r>
      <w:r>
        <w:t xml:space="preserve">Kathmandu</w:t>
      </w:r>
    </w:p>
    <w:bookmarkStart w:id="26" w:name="Xd720b677026657439027e90c26cfd621fcd6dde"/>
    <w:p>
      <w:pPr>
        <w:pStyle w:val="Heading1"/>
      </w:pPr>
      <w:r>
        <w:t xml:space="preserve">Statement of Purpose: Pursuing a Career as a Dedicated Librarian in Nepal Kathmandu</w:t>
      </w:r>
    </w:p>
    <w:p>
      <w:pPr>
        <w:pStyle w:val="FirstParagraph"/>
      </w:pPr>
      <w:r>
        <w:t xml:space="preserve">I am writing to express my profound commitment to serving as a professional Librarian within the vibrant cultural and educational landscape of Nepal Kathmandu. With deep respect for Nepal's rich heritage and the pivotal role libraries play in nurturing informed, empowered communities, I have dedicated myself to developing the specialized skills and unwavering passion required for this vital profession. This Statement of Purpose outlines my academic foundation, professional experiences, vision aligned with Kathmandu’s unique needs, and my steadfast dedication to advancing library services across Nepal.</w:t>
      </w:r>
    </w:p>
    <w:bookmarkStart w:id="20" w:name="X5f6bfd47fcecfe6e41f6c02d99b9705fbaa9c12"/>
    <w:p>
      <w:pPr>
        <w:pStyle w:val="Heading2"/>
      </w:pPr>
      <w:r>
        <w:t xml:space="preserve">Rooted in Purpose: Understanding the Role of a Librarian in Nepal</w:t>
      </w:r>
    </w:p>
    <w:p>
      <w:pPr>
        <w:pStyle w:val="FirstParagraph"/>
      </w:pPr>
      <w:r>
        <w:t xml:space="preserve">The role of a Librarian extends far beyond cataloging books or managing shelves. In the context of Nepal Kathmandu, a Librarian is an essential community catalyst, educator, and cultural custodian. Kathmandu Valley, home to ancient manuscripts, diverse linguistic communities (Nepali, Newari, Tamang), and institutions like Tribhuvan University Library and the National Archives of Nepal, demands a Librarian who understands local contexts. I recognize that in a nation striving for educational equity – where rural access to resources remains limited – libraries are not merely repositories but engines for social development. My aspiration is to serve as this engine, ensuring Kathmandu’s libraries become inclusive hubs that bridge knowledge gaps and preserve Nepal’s intangible cultural legacy.</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journey at the Central Department of Library and Information Science (CDLIS), Tribhuvan University, provided me with rigorous training in modern library science principles grounded in Nepali realities. Courses such as "Library Management Systems," "Information Technology Applications for Libraries," and "Nepalese Cultural Heritage Documentation" equipped me with both technical skills and cultural sensitivity. I actively participated in the university’s mobile library initiative, delivering resources to underserved communities near Kathmandu, which reinforced my belief in libraries as community lifelines. Further, I completed a certification in Digital Preservation from the Nepal Library Association (NLA), focusing on safeguarding digitized Nepali literary works threatened by environmental factors.</w:t>
      </w:r>
    </w:p>
    <w:p>
      <w:pPr>
        <w:pStyle w:val="BodyText"/>
      </w:pPr>
      <w:r>
        <w:t xml:space="preserve">Professionally, I served as an Assistant Librarian at the Patan Public Library for two years. Here, I spearheaded initiatives tailored to Kathmandu’s needs: launching a bilingual children's story hour (Nepali/English) to support early literacy; implementing a low-cost digital cataloguing system for rare Newari manuscripts; and collaborating with local schools on research workshops. I witnessed firsthand how a well-organized library could transform student engagement – one teacher noted, "Your collection of science resources helped students in the valley’s remote hills complete their physics projects." This experience crystallized my understanding: a Librarian must be adaptable, tech-savvy, and deeply community-oriented.</w:t>
      </w:r>
    </w:p>
    <w:bookmarkEnd w:id="21"/>
    <w:bookmarkStart w:id="22" w:name="aligning-vision-with-kathmandus-needs"/>
    <w:p>
      <w:pPr>
        <w:pStyle w:val="Heading2"/>
      </w:pPr>
      <w:r>
        <w:t xml:space="preserve">Aligning Vision with Kathmandu's Needs</w:t>
      </w:r>
    </w:p>
    <w:p>
      <w:pPr>
        <w:pStyle w:val="FirstParagraph"/>
      </w:pPr>
      <w:r>
        <w:t xml:space="preserve">Nepal Kathmandu faces distinct challenges: rapid urbanization straining library infrastructure, the digital divide affecting rural connectivity to resources like the Nepal Digital Library, and a growing demand for multilingual access. My proposed approach integrates technology with cultural preservation. For instance, I aim to develop partnerships with institutions like the Nepal Academy of Science and Technology (NAST) to create localized STEM resource kits for schools in Kathmandu Valley. I also envision establishing "Library Learning Corners" in community centers across Kathmandu, offering free Wi-Fi access and curated Nepali-language online learning modules – addressing both digital literacy gaps and language barriers.</w:t>
      </w:r>
    </w:p>
    <w:p>
      <w:pPr>
        <w:pStyle w:val="BodyText"/>
      </w:pPr>
      <w:r>
        <w:t xml:space="preserve">Crucially, my vision prioritizes inclusivity. I have advocated for accessible library spaces for differently-abled users at the Nepal Social Development Center (NSDC), ensuring ramps, tactile guides, and audio resources are standard. In Kathmandu’s diverse society – where marginalized groups often face informational exclusion – a Librarian must actively dismantle these barriers. My work with the Kathmandu Valley Women’s Collective demonstrated this: by hosting literacy sessions in local languages and translating library guides into Nepali Sign Language, we increased female patronage by 40% within six months.</w:t>
      </w:r>
    </w:p>
    <w:bookmarkEnd w:id="22"/>
    <w:bookmarkStart w:id="23" w:name="commitment-to-nepals-educational-future"/>
    <w:p>
      <w:pPr>
        <w:pStyle w:val="Heading2"/>
      </w:pPr>
      <w:r>
        <w:t xml:space="preserve">Commitment to Nepal's Educational Future</w:t>
      </w:r>
    </w:p>
    <w:p>
      <w:pPr>
        <w:pStyle w:val="FirstParagraph"/>
      </w:pPr>
      <w:r>
        <w:t xml:space="preserve">Nepal’s recent focus on the Sustainable Development Goals (SDGs), particularly Goal 4 (Quality Education), underscores the urgency of robust library services. As a Librarian, I am not just managing information; I am contributing to national development by empowering citizens with knowledge. Kathmandu, as Nepal’s educational capital, must lead this charge. My long-term goal is to establish a model community library in Patan that integrates traditional Nepali storytelling with digital literacy training – a space where elders share oral histories while youth learn coding using open-source tools from the National Information Technology Center (NITC).</w:t>
      </w:r>
    </w:p>
    <w:bookmarkEnd w:id="23"/>
    <w:bookmarkStart w:id="24" w:name="why-i-am-prepared-for-this-role"/>
    <w:p>
      <w:pPr>
        <w:pStyle w:val="Heading2"/>
      </w:pPr>
      <w:r>
        <w:t xml:space="preserve">Why I Am Prepared for This Role</w:t>
      </w:r>
    </w:p>
    <w:p>
      <w:pPr>
        <w:pStyle w:val="FirstParagraph"/>
      </w:pPr>
      <w:r>
        <w:t xml:space="preserve">My qualifications align precisely with the demands of a Librarian in Nepal Kathmandu. I possess fluency in Nepali and English, technical proficiency in Koha and Libsys systems, and hands-on experience managing collections that range from ancient palm-leaf manuscripts to contemporary digital databases. Beyond skills, I bring cultural humility – I have lived in Kathmandu for eight years, participated in local festivals like Indra Jatra with community elders to understand oral traditions, and volunteered at the Nepal Archives’ conservation workshops. This immersion ensures my work is not imposed from outside but co-created with Kathmandu’s communities.</w:t>
      </w:r>
    </w:p>
    <w:bookmarkEnd w:id="24"/>
    <w:bookmarkStart w:id="25" w:name="conclusion-a-lifelong-commitment"/>
    <w:p>
      <w:pPr>
        <w:pStyle w:val="Heading2"/>
      </w:pPr>
      <w:r>
        <w:t xml:space="preserve">Conclusion: A Lifelong Commitment</w:t>
      </w:r>
    </w:p>
    <w:p>
      <w:pPr>
        <w:pStyle w:val="FirstParagraph"/>
      </w:pPr>
      <w:r>
        <w:t xml:space="preserve">Every book shelved, every digital resource curated, and every patron empowered in Nepal Kathmandu contributes to a more informed, equitable society. I am not merely seeking a Librarian position; I am pledging my career to nurturing libraries that reflect the soul of Nepal – its history, its diversity, and its aspirations for the future. My dedication is proven through years of service, my academic rigor in Nepali library science contexts, and my unwavering belief that knowledge should be accessible to all citizens of Kathmandu. I am ready to bring this passion to your institution and contribute meaningfully to Nepal's educational journey.</w:t>
      </w:r>
    </w:p>
    <w:p>
      <w:pPr>
        <w:pStyle w:val="BodyText"/>
      </w:pPr>
      <w:r>
        <w:t xml:space="preserve">Thank you for considering my application. I eagerly anticipate the opportunity to discuss how my vision for library excellence can serve the people of Nepal Kathmandu with distinction.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Nepal Kathmandu</dc:title>
  <dc:creator/>
  <dc:language>en</dc:language>
  <cp:keywords/>
  <dcterms:created xsi:type="dcterms:W3CDTF">2026-07-21T01:02:47Z</dcterms:created>
  <dcterms:modified xsi:type="dcterms:W3CDTF">2026-07-21T01:02:47Z</dcterms:modified>
</cp:coreProperties>
</file>

<file path=docProps/custom.xml><?xml version="1.0" encoding="utf-8"?>
<Properties xmlns="http://schemas.openxmlformats.org/officeDocument/2006/custom-properties" xmlns:vt="http://schemas.openxmlformats.org/officeDocument/2006/docPropsVTypes"/>
</file>