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in</w:t>
      </w:r>
      <w:r>
        <w:t xml:space="preserve"> </w:t>
      </w:r>
      <w:r>
        <w:t xml:space="preserve">Spain</w:t>
      </w:r>
      <w:r>
        <w:t xml:space="preserve"> </w:t>
      </w:r>
      <w:r>
        <w:t xml:space="preserve">Valencia</w:t>
      </w:r>
    </w:p>
    <w:bookmarkStart w:id="25" w:name="Xa8d690268db3aea722c656b3dbbe53efb31d7de"/>
    <w:p>
      <w:pPr>
        <w:pStyle w:val="Heading1"/>
      </w:pPr>
      <w:r>
        <w:t xml:space="preserve">Statement of Purpose: Pursuing a Librarian Career in Spain Valencia</w:t>
      </w:r>
    </w:p>
    <w:p>
      <w:pPr>
        <w:pStyle w:val="FirstParagraph"/>
      </w:pPr>
      <w:r>
        <w:t xml:space="preserve">As I prepare to submit my application for a Librarian position within the vibrant cultural landscape of Spain Valencia, I write this Statement of Purpose with profound conviction. My journey toward becoming an integral part of Valencia's esteemed library system is not merely a career choice but a deeply personal commitment to fostering knowledge, community, and cultural preservation in one of Spain’s most dynamic cities. This document outlines my academic foundation, professional experiences, and unwavering dedication to contributing meaningfully to the evolving role of the modern Librarian in Spain Valencia.</w:t>
      </w:r>
    </w:p>
    <w:bookmarkStart w:id="20" w:name="X2f7a2f6962258fe060ff774d350245bac5689eb"/>
    <w:p>
      <w:pPr>
        <w:pStyle w:val="Heading2"/>
      </w:pPr>
      <w:r>
        <w:t xml:space="preserve">Foundations: Academic Commitment to Spanish Library Science</w:t>
      </w:r>
    </w:p>
    <w:p>
      <w:pPr>
        <w:pStyle w:val="FirstParagraph"/>
      </w:pPr>
      <w:r>
        <w:t xml:space="preserve">My academic path has been meticulously designed to align with the values and requirements of public libraries in Spain. I earned a Master’s degree in Library and Information Science (MIS) from the University of Barcelona, specializing in Digital Humanities and Multilingual Resource Management—a field of critical importance given Valencia's unique position as a bilingual region where Valencian (a variant of Catalan) coexists with Spanish. My thesis, "Digital Archiving of Mediterranean Cultural Heritage: Case Studies from the Valencian Community," was directly inspired by the rich historical tapestry I observed during my studies in Spain. This research involved collaborating with local institutions like the</w:t>
      </w:r>
      <w:r>
        <w:t xml:space="preserve"> </w:t>
      </w:r>
      <w:r>
        <w:rPr>
          <w:iCs/>
          <w:i/>
        </w:rPr>
        <w:t xml:space="preserve">Biblioteca de la Universitat de València</w:t>
      </w:r>
      <w:r>
        <w:t xml:space="preserve"> </w:t>
      </w:r>
      <w:r>
        <w:t xml:space="preserve">and analyzing their digital initiatives to preserve Moorish manuscripts and traditional *serranías* folklore. This academic focus has equipped me with the technical skills—Koha, FOLIO library systems—and theoretical understanding required to serve Spain's evolving information needs.</w:t>
      </w:r>
    </w:p>
    <w:bookmarkEnd w:id="20"/>
    <w:bookmarkStart w:id="21" w:name="X2a045b3703b93eb997a977a019c89f6e7db2e65"/>
    <w:p>
      <w:pPr>
        <w:pStyle w:val="Heading2"/>
      </w:pPr>
      <w:r>
        <w:t xml:space="preserve">Professional Experience: Bridging Communities in Valencia’s Libraries</w:t>
      </w:r>
    </w:p>
    <w:p>
      <w:pPr>
        <w:pStyle w:val="FirstParagraph"/>
      </w:pPr>
      <w:r>
        <w:t xml:space="preserve">My professional journey began as a Junior Librarian at the</w:t>
      </w:r>
      <w:r>
        <w:t xml:space="preserve"> </w:t>
      </w:r>
      <w:r>
        <w:rPr>
          <w:iCs/>
          <w:i/>
        </w:rPr>
        <w:t xml:space="preserve">Biblioteca Pública Municipal de Torrent</w:t>
      </w:r>
      <w:r>
        <w:t xml:space="preserve">, a town near Valencia. In this role, I managed circulation systems, curated multilingual collections for Spain’s growing immigrant population, and organized literacy workshops in Valencian language. One of my most significant achievements was partnering with the City Council of Valencia to launch "Biblioteca Viva" (Living Library) pop-up events in underserved neighborhoods like El Cabanyal. These sessions featured local storytellers sharing oral histories tied to Valencia’s</w:t>
      </w:r>
      <w:r>
        <w:t xml:space="preserve"> </w:t>
      </w:r>
      <w:r>
        <w:rPr>
          <w:iCs/>
          <w:i/>
        </w:rPr>
        <w:t xml:space="preserve">chiringuitos</w:t>
      </w:r>
      <w:r>
        <w:t xml:space="preserve"> </w:t>
      </w:r>
      <w:r>
        <w:t xml:space="preserve">(beach shacks) and agricultural heritage, directly engaging communities often overlooked by traditional library services. This experience crystallized my understanding that a modern Librarian in Spain Valencia must be a cultural mediator—translating knowledge into accessible narratives that honor local identity while embracing digital innovation.</w:t>
      </w:r>
    </w:p>
    <w:p>
      <w:pPr>
        <w:pStyle w:val="BodyText"/>
      </w:pPr>
      <w:r>
        <w:t xml:space="preserve">Subsequently, I served as a Digital Literacy Specialist for the</w:t>
      </w:r>
      <w:r>
        <w:t xml:space="preserve"> </w:t>
      </w:r>
      <w:r>
        <w:rPr>
          <w:iCs/>
          <w:i/>
        </w:rPr>
        <w:t xml:space="preserve">Red de Bibliotecas Públicas de la Comunitat Valenciana</w:t>
      </w:r>
      <w:r>
        <w:t xml:space="preserve">, Spain’s public library network. Here, I trained librarians across Valencia on using AI-driven cataloging tools and creating accessible online resources for elderly populations—a demographic facing significant digital exclusion in Southern Spain. My work contributed to the regional government's</w:t>
      </w:r>
      <w:r>
        <w:t xml:space="preserve"> </w:t>
      </w:r>
      <w:r>
        <w:rPr>
          <w:iCs/>
          <w:i/>
        </w:rPr>
        <w:t xml:space="preserve">Plan Estratégico de Inclusión Digital 2023–2027</w:t>
      </w:r>
      <w:r>
        <w:t xml:space="preserve">, ensuring that library services in Spain Valencia actively support national goals of equity and technological empowerment. This role reinforced my belief that the Librarian is not merely a custodian of books but a catalyst for social cohesion in an increasingly complex society.</w:t>
      </w:r>
    </w:p>
    <w:bookmarkEnd w:id="21"/>
    <w:bookmarkStart w:id="22" w:name="X65373fc27e8ea0887097cb3e6cbc07ad4c573c5"/>
    <w:p>
      <w:pPr>
        <w:pStyle w:val="Heading2"/>
      </w:pPr>
      <w:r>
        <w:t xml:space="preserve">Why Valencia? Understanding the Local Context</w:t>
      </w:r>
    </w:p>
    <w:p>
      <w:pPr>
        <w:pStyle w:val="FirstParagraph"/>
      </w:pPr>
      <w:r>
        <w:t xml:space="preserve">Valencia’s libraries embody Spain’s unique fusion of historic legacy and forward-thinking innovation. The city’s commitment to transforming its public spaces—evident in projects like the new</w:t>
      </w:r>
      <w:r>
        <w:t xml:space="preserve"> </w:t>
      </w:r>
      <w:r>
        <w:rPr>
          <w:iCs/>
          <w:i/>
        </w:rPr>
        <w:t xml:space="preserve">Biblioteca del Mediterráneo</w:t>
      </w:r>
      <w:r>
        <w:t xml:space="preserve"> </w:t>
      </w:r>
      <w:r>
        <w:t xml:space="preserve">designed by renowned architect Santiago Calatrava—resonates deeply with my professional ethos. I am particularly inspired by Valencia’s initiatives, such as the</w:t>
      </w:r>
      <w:r>
        <w:t xml:space="preserve"> </w:t>
      </w:r>
      <w:r>
        <w:rPr>
          <w:iCs/>
          <w:i/>
        </w:rPr>
        <w:t xml:space="preserve">Museo Virtual de la Cuidad</w:t>
      </w:r>
      <w:r>
        <w:t xml:space="preserve"> </w:t>
      </w:r>
      <w:r>
        <w:t xml:space="preserve">(Virtual City Museum), which digitizes local archives for global access. As a Librarian in Spain Valencia, I aim to contribute to this vision by developing digital archives that highlight Valencian cuisine,</w:t>
      </w:r>
      <w:r>
        <w:t xml:space="preserve"> </w:t>
      </w:r>
      <w:r>
        <w:rPr>
          <w:iCs/>
          <w:i/>
        </w:rPr>
        <w:t xml:space="preserve">mudéjar</w:t>
      </w:r>
      <w:r>
        <w:t xml:space="preserve"> </w:t>
      </w:r>
      <w:r>
        <w:t xml:space="preserve">architecture, and the traditions of *fallas* (the iconic festival). Moreover, I recognize the pressing need for libraries in Spain to address challenges like youth unemployment through career resource hubs—a priority emphasized in Valencia’s municipal strategy.</w:t>
      </w:r>
    </w:p>
    <w:p>
      <w:pPr>
        <w:pStyle w:val="BodyText"/>
      </w:pPr>
      <w:r>
        <w:t xml:space="preserve">My fluency in Spanish (C1 level) and Valencian (B2), coupled with proficiency in Catalan and English, enables me to serve diverse patrons—from international students at the Universitat de València to elderly residents of Sagunto. I understand that a Librarian in Spain Valencia must navigate both cultural sensitivity and technological agility, ensuring that services respect local identity while preparing communities for a globalized future.</w:t>
      </w:r>
    </w:p>
    <w:bookmarkEnd w:id="22"/>
    <w:bookmarkStart w:id="23" w:name="X88220ea8775d56fb8d2ba1d596bc7c9cc26087f"/>
    <w:p>
      <w:pPr>
        <w:pStyle w:val="Heading2"/>
      </w:pPr>
      <w:r>
        <w:t xml:space="preserve">Future Vision: Advancing the Librarian’s Role in Spain Valencia</w:t>
      </w:r>
    </w:p>
    <w:p>
      <w:pPr>
        <w:pStyle w:val="FirstParagraph"/>
      </w:pPr>
      <w:r>
        <w:t xml:space="preserve">My long-term aspiration is to lead innovative projects at the intersection of technology and heritage preservation within Valencia’s library ecosystem. I propose establishing a "Digital Heritage Lab" at a local branch, where residents co-create augmented reality experiences based on historical documents from the</w:t>
      </w:r>
      <w:r>
        <w:t xml:space="preserve"> </w:t>
      </w:r>
      <w:r>
        <w:rPr>
          <w:iCs/>
          <w:i/>
        </w:rPr>
        <w:t xml:space="preserve">Archivo Histórico Provincial de Valencia</w:t>
      </w:r>
      <w:r>
        <w:t xml:space="preserve">. This initiative would align with Spain’s National Strategy for Digital Culture and empower citizens to actively participate in their cultural legacy. Additionally, I am eager to collaborate with educational institutions like the *Escuela de Bibliotecarios* of Valencia to mentor future Librarians on ethical AI use in libraries—a growing concern across Spain as institutions modernize.</w:t>
      </w:r>
    </w:p>
    <w:p>
      <w:pPr>
        <w:pStyle w:val="BodyText"/>
      </w:pPr>
      <w:r>
        <w:t xml:space="preserve">As Spain continues its commitment to making knowledge universally accessible, I see the Librarian not as a relic of the past but as a vital architect of democracy. In Valencia, where ancient *alquerías* (rural estates) stand alongside futuristic cityscapes, this role is especially powerful. My passion for this work is rooted in Spain’s cultural DNA: the</w:t>
      </w:r>
      <w:r>
        <w:t xml:space="preserve"> </w:t>
      </w:r>
      <w:r>
        <w:rPr>
          <w:iCs/>
          <w:i/>
        </w:rPr>
        <w:t xml:space="preserve">convivencia</w:t>
      </w:r>
      <w:r>
        <w:t xml:space="preserve"> </w:t>
      </w:r>
      <w:r>
        <w:t xml:space="preserve">(coexistence) that once defined Moorish-era libraries now informs how we build inclusive spaces today.</w:t>
      </w:r>
    </w:p>
    <w:bookmarkEnd w:id="23"/>
    <w:bookmarkStart w:id="24" w:name="X0d08af9eb845e1194ef87a8b246d89867ce0f06"/>
    <w:p>
      <w:pPr>
        <w:pStyle w:val="Heading2"/>
      </w:pPr>
      <w:r>
        <w:t xml:space="preserve">Conclusion: A Commitment to Valencia’s Future</w:t>
      </w:r>
    </w:p>
    <w:p>
      <w:pPr>
        <w:pStyle w:val="FirstParagraph"/>
      </w:pPr>
      <w:r>
        <w:t xml:space="preserve">In crafting this Statement of Purpose, I reaffirm my dedication to serving as a Librarian in Spain Valencia. My academic rigor, community-driven projects, and deep respect for Valencian culture position me not only to meet but exceed the expectations of your library system. I am ready to bring my skills in digital transformation, multilingual engagement, and cultural curation to help shape libraries that are not just repositories of books but vibrant hubs where every resident—whether a student at the</w:t>
      </w:r>
      <w:r>
        <w:t xml:space="preserve"> </w:t>
      </w:r>
      <w:r>
        <w:rPr>
          <w:iCs/>
          <w:i/>
        </w:rPr>
        <w:t xml:space="preserve">Universidad Politécnica de Valencia</w:t>
      </w:r>
      <w:r>
        <w:t xml:space="preserve"> </w:t>
      </w:r>
      <w:r>
        <w:t xml:space="preserve">or a retiree in Benidorm—finds connection, growth, and pride. I eagerly await the opportunity to contribute my energy and vision to the enduring legacy of Spain Valencia’s libraries.</w:t>
      </w:r>
    </w:p>
    <w:p>
      <w:pPr>
        <w:pStyle w:val="BodyText"/>
      </w:pPr>
      <w:r>
        <w:rPr>
          <w:bCs/>
          <w:b/>
        </w:rPr>
        <w:t xml:space="preserve">Sincerely,</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in Spain Valencia</dc:title>
  <dc:creator/>
  <dc:language>en</dc:language>
  <cp:keywords/>
  <dcterms:created xsi:type="dcterms:W3CDTF">2026-07-22T21:45:30Z</dcterms:created>
  <dcterms:modified xsi:type="dcterms:W3CDTF">2026-07-22T21:45:30Z</dcterms:modified>
</cp:coreProperties>
</file>

<file path=docProps/custom.xml><?xml version="1.0" encoding="utf-8"?>
<Properties xmlns="http://schemas.openxmlformats.org/officeDocument/2006/custom-properties" xmlns:vt="http://schemas.openxmlformats.org/officeDocument/2006/docPropsVTypes"/>
</file>