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b5b69104afbbb16dc7b8cb11b83c8a072e119da"/>
    <w:p>
      <w:pPr>
        <w:pStyle w:val="Heading1"/>
      </w:pPr>
      <w:r>
        <w:t xml:space="preserve">Statement of Purpose: A Lifelong Commitment to Excellence in Librarianship within Switzerland Zurich's Academic and Cultural Landscape</w:t>
      </w:r>
    </w:p>
    <w:p>
      <w:pPr>
        <w:pStyle w:val="FirstParagraph"/>
      </w:pPr>
      <w:r>
        <w:t xml:space="preserve">In crafting this Statement of Purpose, I articulate not merely an application for a Librarian position in the vibrant academic and cultural milieu of Switzerland Zurich, but a profound alignment with the core values that define exceptional library services in this globally esteemed city. My career trajectory has been meticulously shaped by an unwavering dedication to the evolving role of the Librarian as a vital catalyst for knowledge discovery, intellectual freedom, and community engagement—principles that resonate deeply within Switzerland's world-class educational institutions and public libraries. I am eager to contribute my expertise to the dynamic library ecosystem serving Zurich's diverse population of students, researchers, professionals, and citizens.</w:t>
      </w:r>
    </w:p>
    <w:p>
      <w:pPr>
        <w:pStyle w:val="BodyText"/>
      </w:pPr>
      <w:r>
        <w:t xml:space="preserve">My journey as a Librarian began in multicultural academic environments where I quickly recognized the critical importance of adapting library services to meet the specific needs of distinct user communities. Over eight years in progressive roles at leading institutions across Europe, including managing digital collections for a prominent university library and spearheading information literacy programs, I honed my ability to navigate complex information landscapes with Swiss-level precision. This experience taught me that effective librarianship transcends cataloging and circulation; it demands deep empathy for user needs, strategic foresight in adopting new technologies (such as AI-driven discovery tools and sustainable digital preservation frameworks), and an unyielding commitment to ethical data management—principles paramount in the Swiss context where privacy regulations like GDPR are rigorously upheld.</w:t>
      </w:r>
    </w:p>
    <w:p>
      <w:pPr>
        <w:pStyle w:val="BodyText"/>
      </w:pPr>
      <w:r>
        <w:t xml:space="preserve">Why Switzerland Zurich? This question lies at the heart of my professional aspiration. Zurich is not merely a location; it represents a pinnacle of academic excellence, innovation, and cultural richness within Switzerland. The presence of globally renowned institutions like ETH Zurich and the University of Zurich sets an exceptionally high bar for library services, demanding librarians who understand the nuanced interplay between cutting-edge research support and user-centric accessibility. Moreover, Zurich’s unique position as a multilingual hub—where Swiss German, Standard German, French, Italian, and English converge daily—requires a Librarian adept at bridging linguistic divides to ensure equitable access for all residents. I have actively cultivated fluency in German (C1 level) alongside my native English proficiency to seamlessly integrate into this environment and provide culturally sensitive support. The city’s reputation for meticulous organization, environmental stewardship (evident in initiatives like the Zurich City Library's sustainable building design), and commitment to lifelong learning directly mirrors my professional ethos. I am not just seeking a job; I am committed to becoming an integral part of Zurich’s intellectual fabric.</w:t>
      </w:r>
    </w:p>
    <w:p>
      <w:pPr>
        <w:pStyle w:val="BodyText"/>
      </w:pPr>
      <w:r>
        <w:t xml:space="preserve">My approach as a Librarian is deeply rooted in contemporary best practices, particularly those relevant to Switzerland’s sophisticated library landscape. I have championed the transition from traditional physical collections to hybrid models that prioritize both digital accessibility and the preservation of rare materials—a balance crucial for institutions like Zurich’s Swiss National Library. For instance, at my previous role, I led a project implementing a new integrated library system (ILS) optimized for multilingual metadata, significantly improving discovery rates for international scholars while reducing operational overhead by 25%. Furthermore, I have extensive experience developing robust information literacy curricula tailored to diverse user groups—from first-year undergraduate students to seasoned researchers—ensuring they possess the critical thinking skills necessary in an era of information overload. This aligns perfectly with Zurich’s emphasis on fostering a knowledge society where citizens are empowered to navigate complex digital and scholarly environments independently.</w:t>
      </w:r>
    </w:p>
    <w:p>
      <w:pPr>
        <w:pStyle w:val="BodyText"/>
      </w:pPr>
      <w:r>
        <w:t xml:space="preserve">Crucially, I understand that the modern Librarian in Switzerland Zurich must be a proactive community builder. Libraries are not just repositories; they are vital social infrastructure. I have successfully initiated partnerships with local cultural organizations, schools, and businesses to create inclusive programming—such as multilingual author talks and digital skills workshops for seniors—that extend the library’s reach far beyond its physical walls. In Zurich, where community cohesion is a societal priority, I am eager to leverage this experience to foster greater engagement between libraries and the neighborhoods they serve. My vision includes advocating for increased accessibility initiatives within Zurich’s public library network, ensuring seamless integration of services for people with disabilities and non-native speakers—a commitment deeply valued in Switzerland’s inclusive society.</w:t>
      </w:r>
    </w:p>
    <w:p>
      <w:pPr>
        <w:pStyle w:val="BodyText"/>
      </w:pPr>
      <w:r>
        <w:t xml:space="preserve">This Statement of Purpose embodies my conviction that the Librarian role is a dynamic profession at the forefront of shaping knowledge societies. In Switzerland Zurich, where innovation meets tradition and excellence is expected, I am prepared to bring not only technical proficiency but also a passionate dedication to advancing the mission of libraries as inclusive, future-ready spaces. I have long admired Zurich’s commitment to educational innovation and cultural preservation, and I am eager to contribute my skills in digital resource management, user experience design, and strategic programming to support this legacy. The opportunity to serve as a Librarian within Switzerland Zurich is not just a career step; it is the natural culmination of my professional values and aspirations.</w:t>
      </w:r>
    </w:p>
    <w:p>
      <w:pPr>
        <w:pStyle w:val="BodyText"/>
      </w:pPr>
      <w:r>
        <w:t xml:space="preserve">I am confident that my proactive approach, multilingual capabilities, technical acumen, and profound respect for Swiss academic and cultural standards position me to make an immediate and meaningful contribution to your library. I look forward to the possibility of discussing how my vision aligns with your strategic goals for enhancing access, inclusion, and intellectual vitality in Switzerland Zurich’s remarkable library landscape.</w:t>
      </w:r>
    </w:p>
    <w:p>
      <w:pPr>
        <w:pStyle w:val="BodyText"/>
      </w:pPr>
      <w:r>
        <w:t xml:space="preserve">With deep respect for the profession and profound enthusiasm for Zurich's unique environment,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Zurich, Switzerland</dc:title>
  <dc:creator/>
  <dc:language>en</dc:language>
  <cp:keywords/>
  <dcterms:created xsi:type="dcterms:W3CDTF">2026-07-23T07:43:17Z</dcterms:created>
  <dcterms:modified xsi:type="dcterms:W3CDTF">2026-07-23T07:43:17Z</dcterms:modified>
</cp:coreProperties>
</file>

<file path=docProps/custom.xml><?xml version="1.0" encoding="utf-8"?>
<Properties xmlns="http://schemas.openxmlformats.org/officeDocument/2006/custom-properties" xmlns:vt="http://schemas.openxmlformats.org/officeDocument/2006/docPropsVTypes"/>
</file>