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d0d19c5c07d04aa7866a776c46d17cb9fcaef92"/>
    <w:p>
      <w:pPr>
        <w:pStyle w:val="Heading1"/>
      </w:pPr>
      <w:r>
        <w:t xml:space="preserve">Statement of Purpose: Pursuing Excellence as a Librarian in the United Arab Emirates Abu Dhabi</w:t>
      </w:r>
    </w:p>
    <w:p>
      <w:pPr>
        <w:pStyle w:val="FirstParagraph"/>
      </w:pPr>
      <w:r>
        <w:t xml:space="preserve">As I prepare to submit my application for a Librarian position within the esteemed educational and cultural institutions of the United Arab Emirates Abu Dhabi, I am compelled to articulate a profound commitment to advancing knowledge, preserving heritage, and fostering inclusive learning communities. This Statement of Purpose reflects not merely my professional qualifications but my deep alignment with Abu Dhabi's visionary mission to become a global hub for education, culture, and innovation. In the vibrant context of the United Arab Emirates Abu Dhabi—a city where ancient traditions meet future-focused aspirations—I envision my career as a Librarian as an integral contribution to this transformative journey.</w:t>
      </w:r>
    </w:p>
    <w:p>
      <w:pPr>
        <w:pStyle w:val="BodyText"/>
      </w:pPr>
      <w:r>
        <w:t xml:space="preserve">My academic foundation in Library Science and Information Management, culminating in a Master’s degree from a globally recognized institution, equipped me with rigorous expertise in information organization, digital archiving, and user-centered service design. Courses such as "Digital Humanities," "Cultural Heritage Preservation," and "Information Literacy for Diverse Communities" directly prepared me to address the multifaceted needs of modern libraries. I have since applied this knowledge through hands-on experience at university libraries in multicultural environments, where I developed systems for multilingual resource cataloging and led workshops on digital literacy for students from over 50 nationalities. These experiences taught me that a true Librarian transcends mere custodianship of books; we are architects of intellectual engagement in communities shaped by global interconnectedness—a principle deeply resonant with Abu Dhabi's position as a crossroads of civilizations.</w:t>
      </w:r>
    </w:p>
    <w:p>
      <w:pPr>
        <w:pStyle w:val="BodyText"/>
      </w:pPr>
      <w:r>
        <w:t xml:space="preserve">What draws me specifically to the United Arab Emirates Abu Dhabi is its unwavering dedication to knowledge as a catalyst for societal progress. The UAE’s National Vision 2021 and Abu Dhabi Vision 2030 place education at their core, emphasizing libraries as vital spaces for nurturing critical thinking and lifelong learning. In Abu Dhabi, where institutions like the Khalifa University Library and the Emiri Diwan’s cultural initiatives exemplify this commitment, I see a dynamic ecosystem where a Librarian can bridge heritage with innovation. My previous role coordinating exhibitions on Islamic scientific manuscripts at my home institution directly mirrors Abu Dhabi’s emphasis on preserving and showcasing the region’s scholarly legacy. I am eager to bring this expertise to projects such as the upcoming Abu Dhabi Library Network, which aims to digitize regional archives while making them accessible globally.</w:t>
      </w:r>
    </w:p>
    <w:p>
      <w:pPr>
        <w:pStyle w:val="BodyText"/>
      </w:pPr>
      <w:r>
        <w:t xml:space="preserve">Moreover, I recognize that excellence in Librarianship within the United Arab Emirates Abu Dhabi demands cultural sensitivity and adaptability. Having immersed myself in Emirati culture through language study and community engagement, I understand that libraries here serve as neutral spaces where diverse communities—from Emirati citizens to expatriate professionals—converge. My approach prioritizes inclusivity: at my previous institution, I collaborated with local NGOs to create literacy programs for women in underserved neighborhoods, a model I intend to adapt for Abu Dhabi’s vibrant expatriate population. In the UAE context, where family and community values are paramount, a Librarian must also function as a trusted guide—not just for academic resources but for navigating information in an increasingly digital world.</w:t>
      </w:r>
    </w:p>
    <w:p>
      <w:pPr>
        <w:pStyle w:val="BodyText"/>
      </w:pPr>
      <w:r>
        <w:t xml:space="preserve">My professional philosophy centers on three pillars that align with Abu Dhabi’s strategic goals: technological innovation, educational empowerment, and cultural stewardship. I have spearheaded initiatives integrating AI-driven recommendation systems in library services to personalize resource discovery—a skill I will leverage to enhance Abu Dhabi’s Smart City vision. Simultaneously, I am passionate about advancing information literacy for youth through partnerships with schools like those under the Abu Dhabi Department of Education and Knowledge (ADEK), where critical thinking skills are foundational. Finally, as a custodian of cultural heritage, I have contributed to UNESCO-backed projects preserving Arabic manuscripts; this experience positions me to support Abu Dhabi’s efforts in safeguarding its intangible heritage through the Department of Culture and Tourism’s initiatives.</w:t>
      </w:r>
    </w:p>
    <w:p>
      <w:pPr>
        <w:pStyle w:val="BodyText"/>
      </w:pPr>
      <w:r>
        <w:t xml:space="preserve">The United Arab Emirates Abu Dhabi represents an unparalleled opportunity to merge my professional ethos with a society that treats knowledge as both a birthright and a national asset. Unlike conventional library roles, positions here demand fluency in balancing global best practices with local context—such as integrating Islamic principles of knowledge-sharing into modern service models. I have studied the UAE’s "Knowledge Economy" strategy extensively, recognizing that libraries are not passive repositories but active engines for economic diversification. As Abu Dhabi transitions toward a post-oil future, my vision includes developing STEM resource hubs and entrepreneurship-focused collections to support emerging sectors like renewable energy and AI research—aligning with initiatives such as Masdar City.</w:t>
      </w:r>
    </w:p>
    <w:p>
      <w:pPr>
        <w:pStyle w:val="BodyText"/>
      </w:pPr>
      <w:r>
        <w:t xml:space="preserve">Looking ahead, I envision myself as a collaborative leader within Abu Dhabi’s library community. Within five years, I aim to establish the city’s first dedicated "Heritage &amp; Innovation Lab," blending traditional manuscript conservation with cutting-edge digital humanities tools. This would support scholars researching UAE history while training local youth in tech-driven archival work—directly advancing Abu Dhabi Vision 2030 targets for skilled human capital. Longer-term, I aspire to contribute to national frameworks like the UAE’s National Digital Library, ensuring that all citizens and residents can access knowledge equitably, regardless of language or background.</w:t>
      </w:r>
    </w:p>
    <w:p>
      <w:pPr>
        <w:pStyle w:val="BodyText"/>
      </w:pPr>
      <w:r>
        <w:t xml:space="preserve">Ultimately, this Statement of Purpose is a pledge: to serve as a Librarian who embodies the highest ideals of my profession within the unique cultural landscape of Abu Dhabi. I am not merely applying for a position; I am seeking to become part of Abu Dhabi’s narrative—one where libraries stand as beacons of wisdom, unity, and forward momentum. The United Arab Emirates’ commitment to education as a universal right deeply inspires me, and I am ready to dedicate my expertise to enriching the intellectual fabric of this extraordinary city. In Abu Dhabi, where ancient wisdom meets tomorrow’s potential, I see the perfect canvas for a Librarian’s lifelong mission.</w:t>
      </w:r>
    </w:p>
    <w:p>
      <w:pPr>
        <w:pStyle w:val="BodyText"/>
      </w:pPr>
      <w:r>
        <w:t xml:space="preserve">Thank you for considering my application. I am eager to discuss how my vision and skills can contribute to the continued excellence of libraries across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Abu Dhabi</dc:title>
  <dc:creator/>
  <dc:language>en</dc:language>
  <cp:keywords/>
  <dcterms:created xsi:type="dcterms:W3CDTF">2026-07-21T03:28:46Z</dcterms:created>
  <dcterms:modified xsi:type="dcterms:W3CDTF">2026-07-21T03:28:46Z</dcterms:modified>
</cp:coreProperties>
</file>

<file path=docProps/custom.xml><?xml version="1.0" encoding="utf-8"?>
<Properties xmlns="http://schemas.openxmlformats.org/officeDocument/2006/custom-properties" xmlns:vt="http://schemas.openxmlformats.org/officeDocument/2006/docPropsVTypes"/>
</file>