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New</w:t>
      </w:r>
      <w:r>
        <w:t xml:space="preserve"> </w:t>
      </w:r>
      <w:r>
        <w:t xml:space="preserve">York</w:t>
      </w:r>
      <w:r>
        <w:t xml:space="preserve"> </w:t>
      </w:r>
      <w:r>
        <w:t xml:space="preserve">City</w:t>
      </w:r>
    </w:p>
    <w:bookmarkStart w:id="20" w:name="Xff22cb04c5c4460f82ef78a29d3cf6630ba1e08"/>
    <w:p>
      <w:pPr>
        <w:pStyle w:val="Heading1"/>
      </w:pPr>
      <w:r>
        <w:t xml:space="preserve">Statement of Purpose: Pursuing a Career as a Librarian in United States New York City</w:t>
      </w:r>
    </w:p>
    <w:p>
      <w:pPr>
        <w:pStyle w:val="FirstParagraph"/>
      </w:pPr>
      <w:r>
        <w:t xml:space="preserve">The pursuit of becoming a dedicated Library professional has been the unwavering focus of my academic and career trajectory. This Statement of Purpose articulates my profound commitment to the evolving role of the Librarian within the dynamic cultural, educational, and technological landscape of the United States, with an explicit aspiration to serve communities in New York City—a global nexus where libraries function as vital democratic institutions. My journey has been meticulously shaped by a deep respect for information equity and a clear vision: to contribute meaningfully as a Librarian within the unique ecosystem of New York City’s public library system, which stands as a beacon of accessibility and innovation in the United States.</w:t>
      </w:r>
    </w:p>
    <w:p>
      <w:pPr>
        <w:pStyle w:val="BodyText"/>
      </w:pPr>
      <w:r>
        <w:t xml:space="preserve">My foundational understanding of librarianship was forged during my Master of Library and Information Science (MLIS) program at Rutgers University. Through rigorous coursework spanning information ethics, collection development for diverse populations, and digital resource management, I cultivated a professional identity centered on user-centric service. My thesis research specifically examined the impact of culturally responsive programming in urban public libraries serving immigrant communities—a topic intrinsically linked to New York City’s demographic reality. The United States Census Bureau data revealing NYC’s status as the most ethnically diverse city in the nation (with over 380 languages spoken) underscored for me that effective librarianship must transcend mere information provision; it demands active cultural engagement. My practicum at the Queens Borough Public Library, where I assisted in developing a multilingual summer reading program for refugee youth, crystallized this principle. Witnessing firsthand how tailored resources and community partnerships fostered literacy and belonging solidified my resolve to dedicate my career to this mission within New York City.</w:t>
      </w:r>
    </w:p>
    <w:p>
      <w:pPr>
        <w:pStyle w:val="BodyText"/>
      </w:pPr>
      <w:r>
        <w:t xml:space="preserve">My professional experience further honed skills directly applicable to the demands of a Librarian in United States urban centers. As a Youth Services Assistant at the Brooklyn Public Library, I managed programming for over 200 children weekly, including STEM workshops and storytimes designed for neurodiverse learners. This role taught me the critical importance of adaptive communication, collaborative community outreach (partnering with local schools and nonprofits like Urban Arts Partnership), and leveraging technology to bridge the digital divide—a challenge acutely visible in NYC’s underserved neighborhoods. I actively participated in library-wide initiatives addressing digital literacy gaps, reflecting my commitment to the Library's role as a public square for information access. This experience reinforced that a Librarian is not merely an information gatekeeper but an essential community catalyst, especially within the vibrant and complex social fabric of New York City.</w:t>
      </w:r>
    </w:p>
    <w:p>
      <w:pPr>
        <w:pStyle w:val="BodyText"/>
      </w:pPr>
      <w:r>
        <w:t xml:space="preserve">Why New York City? The answer lies in its unparalleled scale, diversity, and the extraordinary potential of its library network to serve as a model for equitable access nationwide. The New York Public Library (NYPL), Brooklyn Public Library (BPL), and Queens Public Library systems collectively serve millions annually across hundreds of branches—each branch functioning as a microcosm of the city’s identity. In my Statement of Purpose, I emphasize that working within this ecosystem is not just a career choice but a call to action. The United States faces significant challenges in information literacy and digital inclusion; New York City, with its concentration of resources and diverse populations, offers the most impactful arena to address these issues directly. The city’s recent initiatives, such as the NYPL’s expansion of free Wi-Fi access points and BPL’s "Digital Access for All" program, exemplify the innovative spirit I aim to contribute to. To be a Librarian in New York City is to engage with the heart of American urban life, where libraries are indispensable for education, civic participation, and social mobility.</w:t>
      </w:r>
    </w:p>
    <w:p>
      <w:pPr>
        <w:pStyle w:val="BodyText"/>
      </w:pPr>
      <w:r>
        <w:t xml:space="preserve">I am particularly drawn to institutions that align with my values of inclusivity and innovation. The Library’s role in supporting immigrant communities through language resources and cultural programming resonates deeply with my past work. I am eager to contribute to initiatives like the NYPL’s Schomburg Center for Research in Black Culture or the Queens Library’s extensive multilingual collections, ensuring they remain dynamic spaces for all New Yorkers. My goal extends beyond individual branch service; I aspire to collaborate on citywide strategies addressing systemic barriers, leveraging my MLIS expertise and practical experience. The United States’ evolving landscape of library services—integrating AI tools while preserving human-centered interaction—demands professionals who understand both technology and community context; this is where my skillset converges with NYC’s needs.</w:t>
      </w:r>
    </w:p>
    <w:p>
      <w:pPr>
        <w:pStyle w:val="BodyText"/>
      </w:pPr>
      <w:r>
        <w:t xml:space="preserve">Looking ahead, I envision a career where I actively shape the future of librarianship in New York City. My immediate objective is to secure a position as a Librarian within the New York City Public Library system, contributing to community programming and collection development. Long-term, I aim to advance into roles that influence policy and resource allocation for equitable library access across the United States. I recognize that libraries are fundamental to democracy—they empower voters through civic education programs, provide safe learning environments for children amidst economic disparities, and preserve the cultural narratives of every immigrant group that has shaped NYC’s identity. As a Librarian in New York City, I will champion these values daily.</w:t>
      </w:r>
    </w:p>
    <w:p>
      <w:pPr>
        <w:pStyle w:val="BodyText"/>
      </w:pPr>
      <w:r>
        <w:t xml:space="preserve">This Statement of Purpose is more than an application; it is a declaration of intent. It affirms my readiness to embrace the multifaceted responsibilities of a Librarian within the United States, specifically within the unparalleled setting of New York City. My education, hands-on experience, and unwavering commitment to equity position me to make meaningful contributions to libraries that serve as pillars for democracy and opportunity. I am prepared not only to uphold traditional library values but to innovate within them—ensuring every New Yorker has access to the information they need, in a space designed for their success. I eagerly anticipate the opportunity to contribute my passion and skills as a Librarian in United States New York City, where libraries truly are for everyone.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New York City</dc:title>
  <dc:creator/>
  <dc:language>en</dc:language>
  <cp:keywords/>
  <dcterms:created xsi:type="dcterms:W3CDTF">2026-07-24T04:56:14Z</dcterms:created>
  <dcterms:modified xsi:type="dcterms:W3CDTF">2026-07-24T04:56:14Z</dcterms:modified>
</cp:coreProperties>
</file>

<file path=docProps/custom.xml><?xml version="1.0" encoding="utf-8"?>
<Properties xmlns="http://schemas.openxmlformats.org/officeDocument/2006/custom-properties" xmlns:vt="http://schemas.openxmlformats.org/officeDocument/2006/docPropsVTypes"/>
</file>