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Position</w:t>
      </w:r>
      <w:r>
        <w:t xml:space="preserve"> </w:t>
      </w:r>
      <w:r>
        <w:t xml:space="preserve">-</w:t>
      </w:r>
      <w:r>
        <w:t xml:space="preserve"> </w:t>
      </w:r>
      <w:r>
        <w:t xml:space="preserve">Rio</w:t>
      </w:r>
      <w:r>
        <w:t xml:space="preserve"> </w:t>
      </w:r>
      <w:r>
        <w:t xml:space="preserve">de</w:t>
      </w:r>
      <w:r>
        <w:t xml:space="preserve"> </w:t>
      </w:r>
      <w:r>
        <w:t xml:space="preserve">Janeiro</w:t>
      </w:r>
    </w:p>
    <w:bookmarkStart w:id="27" w:name="X228c2b8b96040f72f27d58a140d74a8fb68b41b"/>
    <w:p>
      <w:pPr>
        <w:pStyle w:val="Heading1"/>
      </w:pPr>
      <w:r>
        <w:t xml:space="preserve">Statement of Purpose for Marketing Manager Position</w:t>
      </w:r>
    </w:p>
    <w:p>
      <w:pPr>
        <w:pStyle w:val="FirstParagraph"/>
      </w:pPr>
      <w:r>
        <w:t xml:space="preserve">Building Brands in the Heart of Brazil's Vibrant Capital</w:t>
      </w:r>
    </w:p>
    <w:p>
      <w:r>
        <w:pict>
          <v:rect style="width:0;height:1.5pt" o:hralign="center" o:hrstd="t" o:hr="t"/>
        </w:pict>
      </w:r>
    </w:p>
    <w:bookmarkStart w:id="20" w:name="introduction"/>
    <w:p>
      <w:pPr>
        <w:pStyle w:val="Heading2"/>
      </w:pPr>
      <w:r>
        <w:t xml:space="preserve">Introduction</w:t>
      </w:r>
    </w:p>
    <w:p>
      <w:pPr>
        <w:pStyle w:val="FirstParagraph"/>
      </w:pPr>
      <w:r>
        <w:t xml:space="preserve">I am writing this Statement of Purpose with profound enthusiasm for the Marketing Manager position within the dynamic business landscape of Rio de Janeiro, Brazil. As an experienced marketing professional deeply committed to cultural intelligence and market innovation, I have long admired how Rio's unique blend of global connectivity and local passion creates unparalleled opportunities for transformative branding. This opportunity represents not merely a career step, but a meaningful alignment with my professional identity and Brazil's thriving economic narrative. I am eager to bring my strategic vision to Rio de Janeiro's competitive marketplace where cultural authenticity meets international ambition.</w:t>
      </w:r>
    </w:p>
    <w:bookmarkEnd w:id="20"/>
    <w:bookmarkStart w:id="21" w:name="Xe9912deeaff0332eb3cbaa6c1842cfafda7899d"/>
    <w:p>
      <w:pPr>
        <w:pStyle w:val="Heading2"/>
      </w:pPr>
      <w:r>
        <w:t xml:space="preserve">Professional Foundation and Strategic Approach</w:t>
      </w:r>
    </w:p>
    <w:p>
      <w:pPr>
        <w:pStyle w:val="FirstParagraph"/>
      </w:pPr>
      <w:r>
        <w:t xml:space="preserve">Over my decade-long career spanning multinational corporations and agile Brazilian startups, I've developed a specialized methodology for navigating complex market ecosystems. My Master's in International Marketing from the University of São Paulo equipped me with frameworks to analyze regional nuances – crucial for success in Rio where neighborhood identities (from Santa Teresa's bohemian energy to Ipanema's cosmopolitan flair) demand hyper-localized strategies. In my previous role as Senior Marketing Strategist at a leading consumer goods company, I spearheaded campaigns that increased market share by 37% in Southeastern Brazil through culturally resonant storytelling. This included collaborating with Rio-based artists for our "Cidade Maravilhosa" campaign, which leveraged samba rhythms and favela street art to connect with young urban consumers – a strategy that later won the 2023 Latin American Marketing Excellence Award.</w:t>
      </w:r>
    </w:p>
    <w:bookmarkEnd w:id="21"/>
    <w:bookmarkStart w:id="22" w:name="Xb495291b1a3b885033d91c5d66434b193a52b0c"/>
    <w:p>
      <w:pPr>
        <w:pStyle w:val="Heading2"/>
      </w:pPr>
      <w:r>
        <w:t xml:space="preserve">Why Rio de Janeiro? Understanding the Market's Soul</w:t>
      </w:r>
    </w:p>
    <w:p>
      <w:pPr>
        <w:pStyle w:val="FirstParagraph"/>
      </w:pPr>
      <w:r>
        <w:t xml:space="preserve">Rio de Janeiro is not just a location for me – it's a living marketing laboratory. Having immersed myself in the city through academic research, community volunteering at Fundação Getúlio Vargas, and personal exploration of its 100+ favelas (from Rocinha to Complexo do Alemão), I've developed an intuitive understanding of what drives consumer behavior here. Unlike other Brazilian markets, Rio operates on a unique rhythm where Carnival's energy permeates daily life, and "jeitinho brasileiro" (creative problem-solving) shapes business interactions. My research on Brazilian youth culture revealed that 83% of Gen Z consumers in Rio prioritize brands demonstrating genuine local engagement – not just translation but cultural co-creation. For instance, when I partnered with a Rio-based sustainable fashion collective last year, we created a campaign where customers could design their own caipirinha-inspired tote bags using traditional Brazilian embroidery techniques. This generated 210% ROI through community-generated content and positioned the brand as authentically connected to Rio's artistic soul.</w:t>
      </w:r>
    </w:p>
    <w:bookmarkEnd w:id="22"/>
    <w:bookmarkStart w:id="23" w:name="strategic-vision-for-your-organization"/>
    <w:p>
      <w:pPr>
        <w:pStyle w:val="Heading2"/>
      </w:pPr>
      <w:r>
        <w:t xml:space="preserve">Strategic Vision for Your Organization</w:t>
      </w:r>
    </w:p>
    <w:p>
      <w:pPr>
        <w:pStyle w:val="FirstParagraph"/>
      </w:pPr>
      <w:r>
        <w:t xml:space="preserve">As Marketing Manager, I would immediately implement a three-pillar strategy tailored to Rio's unique context:</w:t>
      </w:r>
    </w:p>
    <w:p>
      <w:pPr>
        <w:numPr>
          <w:ilvl w:val="0"/>
          <w:numId w:val="1001"/>
        </w:numPr>
        <w:pStyle w:val="Compact"/>
      </w:pPr>
      <w:r>
        <w:rPr>
          <w:bCs/>
          <w:b/>
        </w:rPr>
        <w:t xml:space="preserve">Cultural Deep Dives:</w:t>
      </w:r>
      <w:r>
        <w:t xml:space="preserve"> </w:t>
      </w:r>
      <w:r>
        <w:t xml:space="preserve">Quarterly neighborhood immersion sessions with local influencers and community leaders to decode unspoken consumer needs</w:t>
      </w:r>
    </w:p>
    <w:p>
      <w:pPr>
        <w:numPr>
          <w:ilvl w:val="0"/>
          <w:numId w:val="1001"/>
        </w:numPr>
        <w:pStyle w:val="Compact"/>
      </w:pPr>
      <w:r>
        <w:rPr>
          <w:bCs/>
          <w:b/>
        </w:rPr>
        <w:t xml:space="preserve">Digital-Physical Fusion:</w:t>
      </w:r>
      <w:r>
        <w:t xml:space="preserve"> </w:t>
      </w:r>
      <w:r>
        <w:t xml:space="preserve">Creating AR experiences that overlay historical narratives onto Rio's iconic landmarks (e.g., scanning Christ the Redeemer for hidden stories of Portuguese colonialism)</w:t>
      </w:r>
    </w:p>
    <w:p>
      <w:pPr>
        <w:numPr>
          <w:ilvl w:val="0"/>
          <w:numId w:val="1001"/>
        </w:numPr>
        <w:pStyle w:val="Compact"/>
      </w:pPr>
      <w:r>
        <w:rPr>
          <w:bCs/>
          <w:b/>
        </w:rPr>
        <w:t xml:space="preserve">Social Impact Integration:</w:t>
      </w:r>
      <w:r>
        <w:t xml:space="preserve"> </w:t>
      </w:r>
      <w:r>
        <w:t xml:space="preserve">Partnering with Rio-based NGOs like Instituto Criança e Família to develop cause-marketing initiatives where 5% of campaign revenue funds local youth entrepreneurship</w:t>
      </w:r>
    </w:p>
    <w:p>
      <w:pPr>
        <w:pStyle w:val="FirstParagraph"/>
      </w:pPr>
      <w:r>
        <w:t xml:space="preserve">This approach directly addresses a critical gap I've observed: most national campaigns treat Rio as a single market rather than the mosaic of micro-cultures it truly is. My proposed "Barrio to Bairro" framework would transform generic campaigns into hyper-relevant experiences that respect Rio's social fabric while driving measurable business results.</w:t>
      </w:r>
    </w:p>
    <w:bookmarkEnd w:id="23"/>
    <w:bookmarkStart w:id="24" w:name="alignment-with-brazilian-business-values"/>
    <w:p>
      <w:pPr>
        <w:pStyle w:val="Heading2"/>
      </w:pPr>
      <w:r>
        <w:t xml:space="preserve">Alignment with Brazilian Business Values</w:t>
      </w:r>
    </w:p>
    <w:p>
      <w:pPr>
        <w:pStyle w:val="FirstParagraph"/>
      </w:pPr>
      <w:r>
        <w:t xml:space="preserve">I understand that success in Brazil's marketing landscape requires more than tactical skill – it demands cultural humility and relationship capital. My experience building trust through the "Brazilian way" includes learning Portuguese at an advanced level (C1 certification), participating in Rio's monthly networking events like Mercado da Rua, and developing partnerships based on mutual respect rather than transactional relationships. In my previous role, I maintained a 98% client retention rate by prioritizing face-to-face meetings with key stakeholders – a practice deeply rooted in Brazilian business culture that I believe is non-negotiable for authentic engagement.</w:t>
      </w:r>
    </w:p>
    <w:bookmarkEnd w:id="24"/>
    <w:bookmarkStart w:id="25" w:name="X146768eed9cbd2a8d7969ddc235f4ea58f73ac6"/>
    <w:p>
      <w:pPr>
        <w:pStyle w:val="Heading2"/>
      </w:pPr>
      <w:r>
        <w:t xml:space="preserve">Long-Term Commitment to Rio's Marketing Evolution</w:t>
      </w:r>
    </w:p>
    <w:p>
      <w:pPr>
        <w:pStyle w:val="FirstParagraph"/>
      </w:pPr>
      <w:r>
        <w:t xml:space="preserve">This is not a temporary assignment but the next chapter in my commitment to Brazil's growth. My long-term vision includes mentoring local talent through partnerships with Universidade Candido Mendes and Fundação Getúlio Vargas, establishing a Rio-based marketing innovation hub focused on sustainable tourism and creative industries. I've already begun this work by volunteering as an adjunct professor at UFRJ's School of Communication, where I teach "Digital Storytelling in Brazilian Contexts" – courses directly addressing the skills gap identified by 72% of Rio-based companies in recent industry surveys.</w:t>
      </w:r>
    </w:p>
    <w:bookmarkEnd w:id="25"/>
    <w:bookmarkStart w:id="26" w:name="conclusion"/>
    <w:p>
      <w:pPr>
        <w:pStyle w:val="Heading2"/>
      </w:pPr>
      <w:r>
        <w:t xml:space="preserve">Conclusion</w:t>
      </w:r>
    </w:p>
    <w:p>
      <w:pPr>
        <w:pStyle w:val="FirstParagraph"/>
      </w:pPr>
      <w:r>
        <w:t xml:space="preserve">Rio de Janeiro represents the perfect convergence of my professional expertise, cultural passion, and strategic vision. I am not just seeking a Marketing Manager position – I am prepared to become a catalyst for meaningful brand growth in Brazil's most dynamic city. My approach blends data-driven precision with the emotional intelligence required to navigate Rio's rich social tapestry. As someone who has witnessed how a single well-crafted campaign can transform community perceptions (like our successful "Favela Artisan" initiative that empowered 150 local craftspeople), I am confident in my ability to deliver exceptional results that honor both business objectives and Rio's cultural spirit.</w:t>
      </w:r>
    </w:p>
    <w:p>
      <w:pPr>
        <w:pStyle w:val="BodyText"/>
      </w:pPr>
      <w:r>
        <w:t xml:space="preserve">With profound respect for Brazil's marketing landscape and Rio de Janeiro's irreplaceable energy,</w:t>
      </w:r>
    </w:p>
    <w:p>
      <w:pPr>
        <w:pStyle w:val="BodyText"/>
      </w:pPr>
      <w:r>
        <w:t xml:space="preserve">[Your Full Name]</w:t>
      </w:r>
    </w:p>
    <w:p>
      <w:pPr>
        <w:pStyle w:val="BodyText"/>
      </w:pPr>
      <w:r>
        <w:rPr>
          <w:bCs/>
          <w:b/>
        </w:rPr>
        <w:t xml:space="preserve">Word Count:</w:t>
      </w:r>
      <w:r>
        <w:t xml:space="preserve"> </w:t>
      </w:r>
      <w:r>
        <w:t xml:space="preserve">847</w:t>
      </w:r>
    </w:p>
    <w:p>
      <w:pPr>
        <w:pStyle w:val="BodyText"/>
      </w:pPr>
      <w:r>
        <w:rPr>
          <w:bCs/>
          <w:b/>
        </w:rPr>
        <w:t xml:space="preserve">Key Integration Points:</w:t>
      </w:r>
    </w:p>
    <w:p>
      <w:pPr>
        <w:numPr>
          <w:ilvl w:val="0"/>
          <w:numId w:val="1002"/>
        </w:numPr>
        <w:pStyle w:val="Compact"/>
      </w:pPr>
      <w:r>
        <w:t xml:space="preserve">"Statement of Purpose" as the document framework guiding all strategic claims</w:t>
      </w:r>
    </w:p>
    <w:p>
      <w:pPr>
        <w:numPr>
          <w:ilvl w:val="0"/>
          <w:numId w:val="1002"/>
        </w:numPr>
        <w:pStyle w:val="Compact"/>
      </w:pPr>
      <w:r>
        <w:t xml:space="preserve">"Marketing Manager" role contextualized through specific responsibilities and metrics</w:t>
      </w:r>
    </w:p>
    <w:p>
      <w:pPr>
        <w:numPr>
          <w:ilvl w:val="0"/>
          <w:numId w:val="1002"/>
        </w:numPr>
        <w:pStyle w:val="Compact"/>
      </w:pPr>
      <w:r>
        <w:t xml:space="preserve">"Brazil Rio de Janeiro" referenced in cultural insights, market analysis, and location-specific strategies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Position - Rio de Janeiro</dc:title>
  <dc:creator/>
  <dc:language>en</dc:language>
  <cp:keywords/>
  <dcterms:created xsi:type="dcterms:W3CDTF">2026-07-24T04:42:47Z</dcterms:created>
  <dcterms:modified xsi:type="dcterms:W3CDTF">2026-07-24T04:42:47Z</dcterms:modified>
</cp:coreProperties>
</file>

<file path=docProps/custom.xml><?xml version="1.0" encoding="utf-8"?>
<Properties xmlns="http://schemas.openxmlformats.org/officeDocument/2006/custom-properties" xmlns:vt="http://schemas.openxmlformats.org/officeDocument/2006/docPropsVTypes"/>
</file>