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Marseille</w:t>
      </w:r>
    </w:p>
    <w:bookmarkStart w:id="20" w:name="X0f536c2f9e9f9971ba23126c6ec244237b5c88e"/>
    <w:p>
      <w:pPr>
        <w:pStyle w:val="Heading1"/>
      </w:pPr>
      <w:r>
        <w:t xml:space="preserve">Statement of Purpose: Aspiring Marketing Manager for Marseille's Dynamic Landscape</w:t>
      </w:r>
    </w:p>
    <w:p>
      <w:pPr>
        <w:pStyle w:val="FirstParagraph"/>
      </w:pPr>
      <w:r>
        <w:t xml:space="preserve">As I prepare this Statement of Purpose to apply for the Marketing Manager position within the vibrant business ecosystem of France Marseille, I am filled with profound enthusiasm and a deep sense of purpose. This document is not merely an application; it is a declaration of my commitment to leverage my expertise in strategic marketing within one of Europe’s most culturally rich and rapidly evolving urban centers. My journey as a marketing professional has been meticulously aligned with the unique opportunities presented by France Marseille—a city where Mediterranean energy, historical depth, and modern entrepreneurial spirit converge to create an unparalleled market for innovative brand storytelling.</w:t>
      </w:r>
    </w:p>
    <w:p>
      <w:pPr>
        <w:pStyle w:val="BodyText"/>
      </w:pPr>
      <w:r>
        <w:t xml:space="preserve">Over the past seven years, I have honed my skills in developing data-driven marketing strategies across diverse industries including luxury retail, sustainable tourism, and B2B technology. As a Marketing Manager at a leading Paris-based agency serving global clients, I spearheaded campaigns that increased client market share by an average of 25% within 18 months through hyper-localized content and digital engagement. My work in Marseille’s sister city Lyon—where I managed a regional campaign for an eco-tourism brand—provided my first profound exposure to the nuances of southern French consumer behavior. I learned that success in cities like Marseille demands more than translation; it requires cultural resonance. For instance, when launching a campaign targeting the 30% immigrant population in Marseille’s 1st arrondissement, we integrated Arabic and Berber language elements alongside French, resulting in a 40% higher engagement rate than standard bilingual approaches. This experience crystallized my understanding: effective marketing in France Marseille is deeply contextual.</w:t>
      </w:r>
    </w:p>
    <w:p>
      <w:pPr>
        <w:pStyle w:val="BodyText"/>
      </w:pPr>
      <w:r>
        <w:t xml:space="preserve">What draws me specifically to this Marketing Manager role in Marseille is its potential to merge my professional expertise with my passion for inclusive growth. As the second-largest city in France and a UNESCO City of Design, Marseille offers an exceptional canvas for marketing innovation. Its status as a hub for Mediterranean trade, home to Europe’s largest port, and a melting pot of over 150 nationalities creates a dynamic consumer landscape unlike anywhere else in France. I am particularly inspired by Marseille’s ongoing transformation through initiatives like the "Marseille Provence Métropole" urban renewal strategy, which prioritizes cultural inclusivity and sustainable development. As a Marketing Manager committed to ethical growth, I see this as the perfect environment to implement campaigns that drive both commercial success and social impact—such as promoting local artisanal producers or eco-conscious tourism ventures that celebrate Marseille’s unique identity.</w:t>
      </w:r>
    </w:p>
    <w:p>
      <w:pPr>
        <w:pStyle w:val="BodyText"/>
      </w:pPr>
      <w:r>
        <w:t xml:space="preserve">My academic foundation further prepares me for this role. I hold an MBA in International Marketing from ESCP Business School, where my thesis focused on "Cultural Intelligence in Southern European Markets: Case Studies from Marseille and Barcelona." Through fieldwork in Marseille’s Vieux Port district, I analyzed how brands like La Vie Claire successfully integrated historical narratives into modern marketing—a lesson I later applied to reposition a French fashion brand for Mediterranean audiences. This research solidified my belief that effective marketing strategy must be rooted in local authenticity. In France Marseille, where the concept of "la vie locale" (local life) is central to consumer identity, such insights are not just useful—they are essential.</w:t>
      </w:r>
    </w:p>
    <w:p>
      <w:pPr>
        <w:pStyle w:val="BodyText"/>
      </w:pPr>
      <w:r>
        <w:t xml:space="preserve">Moreover, I possess fluency in French (C1 level), English (native), and basic Arabic—skills critical for navigating Marseille’s multilingual business environment. During a recent project with a Marseille-based startup incubator, I facilitated workshops on cross-cultural communication for European marketing teams, emphasizing the importance of understanding regional dialects like "Marseillais" slang in social media engagement. This experience reinforced my conviction that as a Marketing Manager in France Marseille, cultural competence must be woven into every campaign strategy.</w:t>
      </w:r>
    </w:p>
    <w:p>
      <w:pPr>
        <w:pStyle w:val="BodyText"/>
      </w:pPr>
      <w:r>
        <w:t xml:space="preserve">My professional philosophy centers on three pillars: strategic agility, community-centric storytelling, and measurable impact. In my current role as Senior Marketing Strategist at a digital firm serving clients across Provence-Alpes-Côte d'Azur, I implemented a geo-targeted social media strategy for a Marseille restaurant group that leveraged the city’s famous Calanques natural parks. By collaborating with local influencers who documented "hidden gems" along the coast, we achieved a 60% surge in reservation inquiries during off-peak seasons—proving how deeply rooted marketing drives tangible business results. I am eager to bring this same approach to your organization, tailoring it to Marseille’s evolving market while respecting its cultural fabric.</w:t>
      </w:r>
    </w:p>
    <w:p>
      <w:pPr>
        <w:pStyle w:val="BodyText"/>
      </w:pPr>
      <w:r>
        <w:t xml:space="preserve">Why France Marseille now? The city is undergoing a renaissance where tourism and technology intersect powerfully—evident in the rise of startups like M2M (Marseille 2.0) and the expansion of the Cité Radieuse innovation district. As a Marketing Manager, I intend to contribute to this momentum by developing campaigns that attract global talent while celebrating local heritage. For example, I propose creating a "Marseille Stories" initiative: collaborating with neighborhood associations to collect oral histories from 3rd-generation residents, transforming them into authentic digital content that positions Marseille as a city of layered narratives rather than just tourist spots. This aligns with France’s national "Tourism for All" strategy while meeting the demand for genuine local experiences among international visitors.</w:t>
      </w:r>
    </w:p>
    <w:p>
      <w:pPr>
        <w:pStyle w:val="BodyText"/>
      </w:pPr>
      <w:r>
        <w:t xml:space="preserve">Looking ahead, my long-term vision is to become a leading Marketing Manager within France’s southern business landscape, mentoring young professionals to embrace Marseille as a model for inclusive urban marketing. I am not seeking merely a job; I seek to embed myself in Marseille’s creative ecosystem where marketing serves as a bridge between tradition and innovation. This Statement of Purpose reflects my readiness to contribute from day one—bringing strategic rigor, cultural empathy, and a proven track record of driving growth in France’s most dynamic markets.</w:t>
      </w:r>
    </w:p>
    <w:p>
      <w:pPr>
        <w:pStyle w:val="BodyText"/>
      </w:pPr>
      <w:r>
        <w:t xml:space="preserve">As I conclude this statement, I reaffirm that my aspiration is not just to hold the title of Marketing Manager in France Marseille—but to become a catalyst for meaningful marketing that elevates both brands and community. Marseille’s spirit of "la joie de vivre" (joy of living) isn’t just a slogan; it’s the heartbeat of its consumers, and I am prepared to infuse that energy into every campaign I lead. Thank you for considering this Statement of Purpose as the foundation for a partnership where strategic marketing meets authentic cultural connection in one of Europe’s most vibrant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Position, Marseille</dc:title>
  <dc:creator/>
  <dc:language>en</dc:language>
  <cp:keywords/>
  <dcterms:created xsi:type="dcterms:W3CDTF">2026-07-23T21:24:25Z</dcterms:created>
  <dcterms:modified xsi:type="dcterms:W3CDTF">2026-07-23T21:24:25Z</dcterms:modified>
</cp:coreProperties>
</file>

<file path=docProps/custom.xml><?xml version="1.0" encoding="utf-8"?>
<Properties xmlns="http://schemas.openxmlformats.org/officeDocument/2006/custom-properties" xmlns:vt="http://schemas.openxmlformats.org/officeDocument/2006/docPropsVTypes"/>
</file>