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India</w:t>
      </w:r>
      <w:r>
        <w:t xml:space="preserve"> </w:t>
      </w:r>
      <w:r>
        <w:t xml:space="preserve">Bangalore</w:t>
      </w:r>
    </w:p>
    <w:bookmarkStart w:id="21" w:name="statement-of-purpose"/>
    <w:p>
      <w:pPr>
        <w:pStyle w:val="Heading1"/>
      </w:pPr>
      <w:r>
        <w:t xml:space="preserve">Statement of Purpose</w:t>
      </w:r>
    </w:p>
    <w:bookmarkStart w:id="20" w:name="Xf3a413ab9830a2876889b0fbf88af04ce857aa6"/>
    <w:p>
      <w:pPr>
        <w:pStyle w:val="Heading2"/>
      </w:pPr>
      <w:r>
        <w:t xml:space="preserve">For the Position of Marketing Manager at Leading Organization in India Bangalore</w:t>
      </w:r>
    </w:p>
    <w:p>
      <w:pPr>
        <w:pStyle w:val="FirstParagraph"/>
      </w:pPr>
      <w:r>
        <w:t xml:space="preserve">As a dedicated marketing professional with over seven years of progressive experience in dynamic urban markets, I am writing this Statement of Purpose to express my enthusiastic interest in the Marketing Manager position within your esteemed organization, based in India Bangalore. This application represents not merely a career step, but a strategic alignment with my professional trajectory and deep commitment to contributing to Bangalore’s thriving marketing ecosystem – a city that has become synonymous with innovation, digital disruption, and multicultural business excellence.</w:t>
      </w:r>
    </w:p>
    <w:p>
      <w:pPr>
        <w:pStyle w:val="BodyText"/>
      </w:pPr>
      <w:r>
        <w:t xml:space="preserve">My journey began during my Master of Business Administration at the Indian Institute of Management Bangalore (IIM-B), where I specialized in Digital Marketing and Consumer Behavior Analysis. This academic foundation was immediately contextualized through an internship at a leading e-commerce startup in Whitefield, Bangalore. I rapidly understood that India Bangalore’s unique market dynamics – characterized by its youthful population (65% under 35), tech-savvy consumers, and vibrant startup culture – demand marketing strategies that are both hyper-localized and globally relevant. My dissertation on "Leveraging Social Media Analytics for Tier-2 City Expansion in South India" was directly inspired by observing how Bangalore-based brands successfully navigated regional diversity while maintaining national brand consistency.</w:t>
      </w:r>
    </w:p>
    <w:p>
      <w:pPr>
        <w:pStyle w:val="BodyText"/>
      </w:pPr>
      <w:r>
        <w:t xml:space="preserve">Professionally, I have served as Senior Marketing Executive at TechNova Solutions (a Bengaluru-based SaaS company), where I spearheaded a campaign that increased market share by 37% in the South Indian enterprise sector within 18 months. My approach centered on Bangalore’s specific ecosystem: collaborating with local tech influencers from platforms like Namma Metro and KGF Road, leveraging the city’s unique festivals (like Bengaluru Tech Summit) for experiential marketing, and developing content that resonated with our diverse consumer base spanning IT professionals, startup founders, and traditional business owners. Crucially, I implemented a data-driven localization framework using Google Analytics 4 integrated with regional language insights – a strategy directly responsive to Bangalore’s linguistic diversity (Kannada, Tamil, Telugu speakers coexisting in the metro). This campaign not only achieved ROI targets but also earned our company the "Best Regional Marketing Campaign" award at the Bengaluru Marketing Summit 2023.</w:t>
      </w:r>
    </w:p>
    <w:p>
      <w:pPr>
        <w:pStyle w:val="BodyText"/>
      </w:pPr>
      <w:r>
        <w:t xml:space="preserve">What sets my perspective apart is my deep understanding of India Bangalore’s marketing evolution. Having lived and worked in Bangalore for five years, I’ve witnessed firsthand how the city transitioned from a traditional software hub to a comprehensive innovation cluster where marketing now intersects with AI, sustainability, and inclusive growth initiatives. At TechNova, I led the company’s first CSR-focused campaign – "Green Bangalore Initiative" – partnering with local NGOs like Urvashi Foundation to promote eco-friendly products among Bangaloreans. This project required navigating complex city-specific regulations while building authentic community connections; it resulted in a 22% uplift in brand sentiment metrics within the metro, as measured by Brandwatch analytics. These experiences cemented my belief that effective marketing management in India Bangalore demands cultural intelligence, agile execution, and a commitment to co-creating value with the community.</w:t>
      </w:r>
    </w:p>
    <w:p>
      <w:pPr>
        <w:pStyle w:val="BodyText"/>
      </w:pPr>
      <w:r>
        <w:t xml:space="preserve">The Marketing Manager role excites me precisely because it represents the next evolution of this work – moving from tactical campaign execution to strategic market leadership. I am particularly drawn to your organization’s focus on [mention specific company initiative, e.g., "AI-driven customer personalization" or "sustainable product ecosystems"], which aligns perfectly with my expertise in data-led marketing strategy. In Bangalore’s competitive landscape, where consumers demand personalized yet authentic brand experiences, I have developed a proven methodology for integrating emerging technologies (like generative AI for content creation) with human-centric storytelling – a skill critical to navigating India Bangalore’s digital acceleration. My team recently deployed an AI-powered chatbot that increased lead generation by 45% while maintaining 92% customer satisfaction, directly addressing the need for scalable yet personalized marketing in our fast-paced market.</w:t>
      </w:r>
    </w:p>
    <w:p>
      <w:pPr>
        <w:pStyle w:val="BodyText"/>
      </w:pPr>
      <w:r>
        <w:t xml:space="preserve">I recognize that Bangalore’s marketing landscape is defined by its rapid transformation – from traditional media to influencer partnerships, from brick-and-mortar activations to immersive virtual experiences. My professional philosophy centers on "Contextual Agility": the ability to adapt global best practices while embedding them in local context. This means understanding that a successful campaign for Bangalore’s youth might leverage TikTok trends but must incorporate regional cultural touchpoints like the significance of Ugadi or Dasara, and that enterprise marketing requires different engagement strategies than consumer-focused initiatives. In my current role, I’ve mentored five junior marketers in this approach, fostering a team culture where "knowing Bangalore" is as important as knowing analytics.</w:t>
      </w:r>
    </w:p>
    <w:p>
      <w:pPr>
        <w:pStyle w:val="BodyText"/>
      </w:pPr>
      <w:r>
        <w:t xml:space="preserve">Looking ahead, I envision contributing to your organization’s growth through three key pillars: First, establishing Bangalore as a regional innovation hub for your marketing operations; second, developing culturally intelligent campaigns that resonate across India’s diverse consumer segments while maintaining global brand consistency; and third, building a talent pipeline of marketers who understand the nuances of India Bangalore’s ecosystem. My long-term aspiration is to become a leader who shapes how global brands connect with Indian consumers – a mission I believe is best advanced from our vibrant city where marketing innovation happens daily.</w:t>
      </w:r>
    </w:p>
    <w:p>
      <w:pPr>
        <w:pStyle w:val="BodyText"/>
      </w:pPr>
      <w:r>
        <w:t xml:space="preserve">India Bangalore isn’t just a location on the map; it’s the pulse of modern Indian marketing. The city’s blend of global connectivity and local authenticity creates unparalleled opportunities for marketers who understand both worlds. My experience, strategic mindset, and deep-rooted understanding of this ecosystem position me to immediately drive impact as your next Marketing Manager. I am eager to bring my expertise in data-driven localization, team leadership, and Bangalore-centric innovation to contribute meaningfully to your organization’s success in this dynamic market.</w:t>
      </w:r>
    </w:p>
    <w:p>
      <w:pPr>
        <w:pStyle w:val="BodyText"/>
      </w:pPr>
      <w:r>
        <w:t xml:space="preserve">Thank you for considering my Statement of Purpose. I welcome the opportunity to discuss how my vision aligns with your marketing objectives and how I can contribute to elevating your brand’s presence across India Bangalore and beyond.</w:t>
      </w:r>
    </w:p>
    <w:p>
      <w:pPr>
        <w:pStyle w:val="BodyText"/>
      </w:pPr>
      <w:r>
        <w:t xml:space="preserve">Sincerely,</w:t>
      </w:r>
    </w:p>
    <w:p>
      <w:pPr>
        <w:pStyle w:val="BodyText"/>
      </w:pPr>
      <w:r>
        <w:t xml:space="preserve">Arjun Sharma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India Bangalore</dc:title>
  <dc:creator/>
  <dc:language>en</dc:language>
  <cp:keywords/>
  <dcterms:created xsi:type="dcterms:W3CDTF">2026-07-21T05:50:21Z</dcterms:created>
  <dcterms:modified xsi:type="dcterms:W3CDTF">2026-07-21T05:50:21Z</dcterms:modified>
</cp:coreProperties>
</file>

<file path=docProps/custom.xml><?xml version="1.0" encoding="utf-8"?>
<Properties xmlns="http://schemas.openxmlformats.org/officeDocument/2006/custom-properties" xmlns:vt="http://schemas.openxmlformats.org/officeDocument/2006/docPropsVTypes"/>
</file>