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9eb50572151f933859b49c3bdf459b666dde9a"/>
    <w:p>
      <w:pPr>
        <w:pStyle w:val="Heading1"/>
      </w:pPr>
      <w:r>
        <w:t xml:space="preserve">Statement of Purpose: Pursuing a Marketing Manager Role in Abidjan, Ivory Coast</w:t>
      </w:r>
    </w:p>
    <w:p>
      <w:pPr>
        <w:pStyle w:val="FirstParagraph"/>
      </w:pPr>
      <w:r>
        <w:t xml:space="preserve">As I craft this Statement of Purpose, I am acutely aware that it represents not merely an application for a position, but a commitment to contributing to the dynamic economic transformation unfolding in the heart of West Africa: Abidjan, Côte d'Ivoire. My professional journey has been meticulously aligned with developing strategic marketing leadership capable of thriving in emerging markets like the Ivory Coast Abidjan ecosystem, where cultural nuance, digital acceleration, and sustainable growth intersect. I am driven to assume the role of Marketing Manager within an organization poised to leverage Abidjan's status as a regional business hub and propel its brands into new territories of success.</w:t>
      </w:r>
    </w:p>
    <w:p>
      <w:pPr>
        <w:pStyle w:val="BodyText"/>
      </w:pPr>
      <w:r>
        <w:t xml:space="preserve">The strategic importance of Ivory Coast cannot be overstated. As Africa's leading cocoa producer, a rapidly industrializing nation with one of the continent's highest GDP growth rates, and home to the bustling economic capital Abidjan (hosting over 40% of Côte d'Ivoire's businesses), the market presents unparalleled opportunities. However, it also demands marketing leaders who understand more than just consumer demographics; they must navigate a complex tapestry of local languages (primarily French and numerous indigenous languages like Dioula), distinct regional preferences across the country, evolving digital adoption rates, and a business environment deeply influenced by both global trade and strong local community ties. My experience across diverse emerging markets has equipped me with the cultural intelligence essential for effective marketing in Abidjan.</w:t>
      </w:r>
    </w:p>
    <w:p>
      <w:pPr>
        <w:pStyle w:val="BodyText"/>
      </w:pPr>
      <w:r>
        <w:t xml:space="preserve">Throughout my seven years as a Marketing Manager within multinational corporations operating across West Africa, I have consistently focused on building brands that resonate authentically within local contexts. In my previous role with a leading consumer goods company based in Accra, Ghana, I spearheaded the repositioning of a flagship product line targeting urban youth in Abidjan and other key West African cities. This required deep ethnographic research into local youth culture, social media habits (particularly WhatsApp and Facebook usage), and purchasing power dynamics. We shifted our messaging from purely functional benefits to emphasizing community belonging and aspirational identity – a strategy that resulted in a 22% increase in market share within the first year of launch specifically for the Abidjan metropolitan area. This success was not accidental; it was built on understanding that marketing in Ivory Coast Abidjan is not about exporting campaigns, but about co-creating narratives with the audience.</w:t>
      </w:r>
    </w:p>
    <w:p>
      <w:pPr>
        <w:pStyle w:val="BodyText"/>
      </w:pPr>
      <w:r>
        <w:t xml:space="preserve">My academic foundation further reinforces my suitability for this role. I hold an Executive Master's in International Marketing from a European business school, with a thesis focused specifically on 'Digital Marketing Strategies for Emerging Markets in Francophone Africa: Case Studies from Côte d'Ivoire and Senegal.' This research immersed me in the specific challenges and opportunities of the Ivory Coast market – including infrastructure limitations affecting digital reach, the critical role of local distributors (often family-run businesses), and the immense potential of mobile money platforms like Orange Money for integrated campaigns. I developed actionable frameworks for measuring campaign effectiveness beyond simple clicks, focusing on actual sales lift and brand affinity within specific Ivorian consumer segments. This academic rigor is directly applicable to the realities faced by any Marketing Manager operating in Abidjan today.</w:t>
      </w:r>
    </w:p>
    <w:p>
      <w:pPr>
        <w:pStyle w:val="BodyText"/>
      </w:pPr>
      <w:r>
        <w:t xml:space="preserve">What truly sets me apart is my commitment to sustainable growth within the Ivory Coast Abidjan context. I understand that long-term success in marketing here requires more than quarterly targets; it necessitates genuine investment in local talent development and community engagement. In my previous role, I implemented a mentorship program pairing junior marketing staff from Abidjan with experienced professionals for skills transfer on digital analytics and content creation tailored to local platforms. This not only improved team capabilities but also fostered a sense of ownership among the local workforce – a critical factor in building trust and authentic brand connections. I am eager to bring this same ethos to an organization deeply rooted in, or seeking growth within, the Ivory Coast market.</w:t>
      </w:r>
    </w:p>
    <w:p>
      <w:pPr>
        <w:pStyle w:val="BodyText"/>
      </w:pPr>
      <w:r>
        <w:t xml:space="preserve">Looking ahead, my vision as a Marketing Manager for your organization in Abidjan aligns perfectly with Côte d'Ivoire's national development priorities. The government’s 'Côte d’Ivoire 2030' strategy emphasizes digital transformation and economic diversification – areas where strategic marketing is pivotal. I am prepared to lead initiatives that leverage Abidjan's position as a gateway to the region, utilizing its port infrastructure and growing tech ecosystem (including emerging startups in Cocody and Plateau districts). My approach integrates data-driven insights from local market research with culturally sensitive creative, ensuring campaigns resonate whether targeting the high-end clientele of La Lagune district or the value-conscious consumers of Abidjan's peripheral neighborhoods. I am particularly excited about opportunities to collaborate on projects promoting Ivorian-made goods globally or enhancing local brand prestige through strategic partnerships.</w:t>
      </w:r>
    </w:p>
    <w:p>
      <w:pPr>
        <w:pStyle w:val="BodyText"/>
      </w:pPr>
      <w:r>
        <w:t xml:space="preserve">My aspiration is not merely to hold the title 'Marketing Manager' in Abidjan; it is to be a catalyst for meaningful growth, one that strengthens local market understanding and elevates brands within the vibrant and rapidly evolving economy of the Ivory Coast. I am confident that my blend of proven strategic marketing leadership, deep cultural understanding of Francophone West Africa, academic grounding in regional specifics, and unwavering commitment to sustainable local engagement makes me uniquely positioned to deliver exceptional value from day one. I am eager to apply my expertise within your organization’s mission and contribute significantly to its success story in Abidjan. The energy of this city, the ambition of its people, and the immense potential of Côte d'Ivoire as a continentally significant market compel me to pursue this opportunity with focused determination. I am ready to step into the role and help shape the future of marketing in Ivory Coast Abidjan.</w:t>
      </w:r>
    </w:p>
    <w:p>
      <w:pPr>
        <w:pStyle w:val="BodyText"/>
      </w:pPr>
      <w:r>
        <w:t xml:space="preserve">Thank you for considering my application. I look forward to discussing how my vision and experience can contribute to your organization's growth trajectory in Côte d'Ivoire.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Ivory Coast Abidjan</dc:title>
  <dc:creator/>
  <dc:language>en</dc:language>
  <cp:keywords/>
  <dcterms:created xsi:type="dcterms:W3CDTF">2026-06-02T12:04:47Z</dcterms:created>
  <dcterms:modified xsi:type="dcterms:W3CDTF">2026-06-02T12:04:47Z</dcterms:modified>
</cp:coreProperties>
</file>

<file path=docProps/custom.xml><?xml version="1.0" encoding="utf-8"?>
<Properties xmlns="http://schemas.openxmlformats.org/officeDocument/2006/custom-properties" xmlns:vt="http://schemas.openxmlformats.org/officeDocument/2006/docPropsVTypes"/>
</file>