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Marketing</w:t>
      </w:r>
      <w:r>
        <w:t xml:space="preserve"> </w:t>
      </w:r>
      <w:r>
        <w:t xml:space="preserve">Manager,</w:t>
      </w:r>
      <w:r>
        <w:t xml:space="preserve"> </w:t>
      </w:r>
      <w:r>
        <w:t xml:space="preserve">Netherlands</w:t>
      </w:r>
      <w:r>
        <w:t xml:space="preserve"> </w:t>
      </w:r>
      <w:r>
        <w:t xml:space="preserve">Amsterdam</w:t>
      </w:r>
    </w:p>
    <w:bookmarkStart w:id="20" w:name="X69af05400289835698dd83f9aea65c185f27c09"/>
    <w:p>
      <w:pPr>
        <w:pStyle w:val="Heading1"/>
      </w:pPr>
      <w:r>
        <w:t xml:space="preserve">Statement of Purpose: Aspiring Marketing Manager for the Dynamic Landscape of Netherlands Amsterdam</w:t>
      </w:r>
    </w:p>
    <w:p>
      <w:pPr>
        <w:pStyle w:val="FirstParagraph"/>
      </w:pPr>
      <w:r>
        <w:t xml:space="preserve">From my earliest professional encounters with digital consumer behavior to leading cross-functional campaigns across international markets, I have cultivated a profound passion for strategic marketing that transcends borders. This Statement of Purpose articulates my unequivocal commitment to pursuing a Marketing Manager position within the vibrant business ecosystem of Amsterdam, Netherlands—a city where innovation meets cultural diversity and sustainable growth is not merely an objective but a way of life. My journey has been meticulously aligned with the unique demands of this market, and I am now poised to contribute meaningfully to Amsterdam's thriving marketing community.</w:t>
      </w:r>
    </w:p>
    <w:p>
      <w:pPr>
        <w:pStyle w:val="BodyText"/>
      </w:pPr>
      <w:r>
        <w:t xml:space="preserve">My academic foundation in International Marketing at Rotterdam School of Management (Erasmus University) provided rigorous training in consumer psychology, data-driven campaign design, and global brand positioning. During my final-year capstone project, I developed a culturally adaptive social media strategy for a Dutch sustainable fashion startup targeting Gen Z consumers across Europe. This project required deep immersion into Dutch cultural nuances—such as the nation's celebrated "gezelligheid" (coziness) ethos and strong environmental consciousness—which directly informed my understanding of how marketing must resonate with local values while maintaining international appeal. The study culminated in a 27% engagement uplift for the client, validating my approach to culturally intelligent marketing—a principle I intend to apply immediately upon joining an Amsterdam-based organization.</w:t>
      </w:r>
    </w:p>
    <w:p>
      <w:pPr>
        <w:pStyle w:val="BodyText"/>
      </w:pPr>
      <w:r>
        <w:t xml:space="preserve">Professionally, I have honed my expertise through three years as a Digital Marketing Specialist at a Berlin-based Fintech firm expanding into Benelux markets. My role involved spearheading the launch of a mobile banking app across the Netherlands, requiring meticulous adaptation to Dutch regulatory frameworks (like GDPR compliance) and consumer expectations for transparency. I led a team that executed hyperlocal SEO campaigns targeting Amsterdam-specific keywords like "duurzame bankrekening" (sustainable bank account), resulting in 18,000+ qualified leads within six months. Crucially, I partnered with Dutch influencers who embody local sustainability values—such as eco-conscious lifestyle blogger @AmsterdamGreen—ensuring authenticity that traditional advertising often lacks. This experience cemented my belief that successful marketing in the Netherlands Amsterdam context demands genuine cultural integration rather than generic localization.</w:t>
      </w:r>
    </w:p>
    <w:p>
      <w:pPr>
        <w:pStyle w:val="BodyText"/>
      </w:pPr>
      <w:r>
        <w:t xml:space="preserve">Why Marketing Manager? The title represents more than a job description—it signifies strategic ownership of brand narratives within complex, values-driven markets. In the Netherlands, where consumers prioritize ethical consumption and digital privacy above all, the Marketing Manager role is pivotal in balancing commercial goals with societal responsibility. My passion lies in crafting campaigns that don’t just sell products but foster meaningful connections—such as my recent initiative to collaborate with Amsterdam’s municipal waste management program on a "Zero-Waste Packaging" awareness campaign for a major retail client. This project demonstrated how marketing can align with the Netherlands’ national circular economy goals while driving measurable business outcomes, reinforcing my conviction that this role is the perfect conduit for purpose-driven innovation.</w:t>
      </w:r>
    </w:p>
    <w:p>
      <w:pPr>
        <w:pStyle w:val="BodyText"/>
      </w:pPr>
      <w:r>
        <w:t xml:space="preserve">Why Netherlands Amsterdam specifically? Amsterdam’s position as Europe’s innovation hub—ranked #1 for startup ecosystem by Startup Genome 2023—is unmatched. Its unique confluence of multinational headquarters (including Spotify, Booking.com, and Shell), a highly educated multilingual workforce, and a government actively investing in green tech ($650 million annual sustainability fund) creates an unparalleled environment for marketing excellence. I am particularly drawn to Amsterdam’s "Smart City" initiatives where data-driven urban planning intersects with consumer behavior—offering rich opportunities to pioneer location-based marketing solutions that enhance city life while respecting privacy. Moreover, the city’s compact size facilitates rapid iteration and real-world testing of campaigns, a stark contrast to sprawling markets where feedback loops are slower. The Netherlands’ reputation for work-life balance also resonates deeply; I am eager to contribute within a culture that values both professional rigor and personal well-being—key factors in sustaining creative excellence long-term.</w:t>
      </w:r>
    </w:p>
    <w:p>
      <w:pPr>
        <w:pStyle w:val="BodyText"/>
      </w:pPr>
      <w:r>
        <w:t xml:space="preserve">My short-term goals in Amsterdam center on mastering the intricacies of Dutch B2B and B2C marketing landscapes. I aim to leverage my experience with data analytics tools (Google Analytics 4, Adobe Analytics) and CRM platforms (Salesforce) to optimize customer journey mapping for clients targeting Amsterdam’s unique demographics—particularly its 35% international population who expect seamless multilingual experiences. Long-term, I aspire to lead a sustainability-focused marketing division within a Dutch multinational, developing frameworks that integrate circular economy principles into brand storytelling. This aligns perfectly with the Netherlands’ national "Green Deal" strategy and Amsterdam's own Climate Neutral 2050 commitment—where marketing isn't just about promotion but active participation in societal transformation.</w:t>
      </w:r>
    </w:p>
    <w:p>
      <w:pPr>
        <w:pStyle w:val="BodyText"/>
      </w:pPr>
      <w:r>
        <w:t xml:space="preserve">I recognize that succeeding as a Marketing Manager in Amsterdam requires more than tactical skills; it demands fluency in the local business culture. I have actively prepared by completing the Dutch Business Culture Certification from Amsterdam University of Applied Sciences and practicing conversational Dutch (A2 level) to engage authentically with colleagues and clients. I also volunteered with "Amsterdam Food for All," a social enterprise addressing food waste, deepening my understanding of community-centric marketing that resonates with Amsterdam’s strong social cohesion ethos.</w:t>
      </w:r>
    </w:p>
    <w:p>
      <w:pPr>
        <w:pStyle w:val="BodyText"/>
      </w:pPr>
      <w:r>
        <w:t xml:space="preserve">Ultimately, my Statement of Purpose reflects a convergence of professional expertise and cultural alignment. The Netherlands Amsterdam ecosystem—where innovation is embedded in daily life, sustainability is non-negotiable, and multicultural collaboration is the norm—offers the ideal stage to apply my skills. I am not merely seeking a Marketing Manager role; I am ready to become an integral part of Amsterdam’s marketing vanguard, crafting campaigns that elevate brands while contributing meaningfully to this city’s legacy as a global model for responsible business. With my proven ability to merge data-driven strategy with cultural sensitivity, and my unwavering commitment to the Dutch values I have come to admire, I am confident in my capacity to deliver exceptional results from day one.</w:t>
      </w:r>
    </w:p>
    <w:p>
      <w:pPr>
        <w:pStyle w:val="BodyText"/>
      </w:pPr>
      <w:r>
        <w:t xml:space="preserve">As Amsterdam continues its journey toward becoming the world’s most sustainable capital by 2050, I stand ready to harness marketing as a catalyst for positive change. The opportunity to contribute to this vision—within a city that celebrates both Dutch heritage and global innovation—is the professional purpose I have spent years preparing for.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Marketing Manager, Netherlands Amsterdam</dc:title>
  <dc:creator/>
  <dc:language>en</dc:language>
  <cp:keywords/>
  <dcterms:created xsi:type="dcterms:W3CDTF">2026-07-24T07:09:29Z</dcterms:created>
  <dcterms:modified xsi:type="dcterms:W3CDTF">2026-07-24T07:09:29Z</dcterms:modified>
</cp:coreProperties>
</file>

<file path=docProps/custom.xml><?xml version="1.0" encoding="utf-8"?>
<Properties xmlns="http://schemas.openxmlformats.org/officeDocument/2006/custom-properties" xmlns:vt="http://schemas.openxmlformats.org/officeDocument/2006/docPropsVTypes"/>
</file>