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Thailand</w:t>
      </w:r>
      <w:r>
        <w:t xml:space="preserve"> </w:t>
      </w:r>
      <w:r>
        <w:t xml:space="preserve">Bangkok</w:t>
      </w:r>
    </w:p>
    <w:bookmarkStart w:id="25" w:name="X3fd4cd4db145a8951e00fc77633e656bd9cc7ad"/>
    <w:p>
      <w:pPr>
        <w:pStyle w:val="Heading1"/>
      </w:pPr>
      <w:r>
        <w:t xml:space="preserve">Statement of Purpose: Aspiring Marketing Manager for the Dynamic Market of Thailand Bangkok</w:t>
      </w:r>
    </w:p>
    <w:p>
      <w:pPr>
        <w:pStyle w:val="FirstParagraph"/>
      </w:pPr>
      <w:r>
        <w:t xml:space="preserve">With a profound admiration for Thailand's vibrant cultural tapestry and its rapidly evolving business ecosystem, I am writing this Statement of Purpose to express my enthusiastic application for the Marketing Manager position within your esteemed organization in Bangkok. Having dedicated over seven years to crafting data-driven marketing strategies across Southeast Asia, I have developed a nuanced understanding of how global brands can authentically connect with Thai consumers. My career trajectory has been meticulously aligned with the unique opportunities presented by Thailand's digital revolution and its position as the economic hub of ASEAN – making Bangkok not just a location, but the strategic epicenter for my professional aspirations.</w:t>
      </w:r>
    </w:p>
    <w:bookmarkStart w:id="20" w:name="X069879916d9159248c858394d98da7319fdf920"/>
    <w:p>
      <w:pPr>
        <w:pStyle w:val="Heading2"/>
      </w:pPr>
      <w:r>
        <w:t xml:space="preserve">Professional Foundation: Bridging Global Strategy and Local Cultural Intelligence</w:t>
      </w:r>
    </w:p>
    <w:p>
      <w:pPr>
        <w:pStyle w:val="FirstParagraph"/>
      </w:pPr>
      <w:r>
        <w:t xml:space="preserve">My academic background in International Marketing from Nanyang Technological University (Singapore) provided foundational knowledge in cross-cultural consumer behavior, while my subsequent role as Senior Marketing Executive at a multinational FMCG firm in Kuala Lumpur equipped me with hands-on experience adapting global campaigns for Southeast Asian markets. I spearheaded the repositioning of a leading beverage brand across six ASEAN countries, achieving a 34% market share growth in Thailand within 18 months through culturally resonant content that honored local traditions while embracing modern digital engagement. This success was rooted in understanding that Thai consumers respond most powerfully to marketing messages woven with subtle elements of</w:t>
      </w:r>
      <w:r>
        <w:t xml:space="preserve"> </w:t>
      </w:r>
      <w:r>
        <w:rPr>
          <w:iCs/>
          <w:i/>
        </w:rPr>
        <w:t xml:space="preserve">sanuk</w:t>
      </w:r>
      <w:r>
        <w:t xml:space="preserve"> </w:t>
      </w:r>
      <w:r>
        <w:t xml:space="preserve">(fun),</w:t>
      </w:r>
      <w:r>
        <w:t xml:space="preserve"> </w:t>
      </w:r>
      <w:r>
        <w:rPr>
          <w:iCs/>
          <w:i/>
        </w:rPr>
        <w:t xml:space="preserve">kreng jai</w:t>
      </w:r>
      <w:r>
        <w:t xml:space="preserve"> </w:t>
      </w:r>
      <w:r>
        <w:t xml:space="preserve">(consideration for others), and deep respect for community – principles I've since embedded into my strategic framework.</w:t>
      </w:r>
    </w:p>
    <w:bookmarkEnd w:id="20"/>
    <w:bookmarkStart w:id="21" w:name="X194f88af6f1c0ed3b947c64f4ff11add3dfdd9b"/>
    <w:p>
      <w:pPr>
        <w:pStyle w:val="Heading2"/>
      </w:pPr>
      <w:r>
        <w:t xml:space="preserve">The Bangkok Imperative: Why This Market Demands My Expertise</w:t>
      </w:r>
    </w:p>
    <w:p>
      <w:pPr>
        <w:pStyle w:val="FirstParagraph"/>
      </w:pPr>
      <w:r>
        <w:t xml:space="preserve">Bangkok’s marketing landscape represents the perfect confluence of tradition and innovation. As Thailand’s capital, it houses 38% of the nation’s Fortune 500 companies and serves as ASEAN's digital gateway where smartphone penetration exceeds 90% yet face-to-face relationships remain paramount. I have closely followed how Bangkok-based brands like True Corporation and Thai Airways leverage this duality – using TikTok challenges to engage Gen Z while maintaining royal family-endorsed heritage campaigns. My previous work developing influencer partnerships for a luxury Thai hotel chain exemplifies this balance: collaborating with</w:t>
      </w:r>
      <w:r>
        <w:t xml:space="preserve"> </w:t>
      </w:r>
      <w:r>
        <w:rPr>
          <w:iCs/>
          <w:i/>
        </w:rPr>
        <w:t xml:space="preserve">mata klang</w:t>
      </w:r>
      <w:r>
        <w:t xml:space="preserve"> </w:t>
      </w:r>
      <w:r>
        <w:t xml:space="preserve">(local celebrities) on authentic travel vlogs that subtly incorporated Buddhist values, resulting in a 47% increase in high-value bookings during Songkran festival season.</w:t>
      </w:r>
    </w:p>
    <w:p>
      <w:pPr>
        <w:pStyle w:val="BodyText"/>
      </w:pPr>
      <w:r>
        <w:t xml:space="preserve">What excites me most about Thailand Bangkok is its unprecedented marketing acceleration. With the government's "Thailand 4.0" initiative driving digital transformation and e-commerce surging past $25 billion annually, I see a critical need for marketers who understand both the technical sophistication of platforms like Lazada and Shopee and the emotional intelligence required to navigate Thai consumer psychology. This is not merely a market to be entered – it demands cultural fluency that transcends translation.</w:t>
      </w:r>
    </w:p>
    <w:bookmarkEnd w:id="21"/>
    <w:bookmarkStart w:id="22" w:name="Xf1f8aa5b7b310eca304baf2ea9d2573abafb8d3"/>
    <w:p>
      <w:pPr>
        <w:pStyle w:val="Heading2"/>
      </w:pPr>
      <w:r>
        <w:t xml:space="preserve">Strategic Value Proposition: Your Marketing Manager in Thailand Bangkok</w:t>
      </w:r>
    </w:p>
    <w:p>
      <w:pPr>
        <w:pStyle w:val="FirstParagraph"/>
      </w:pPr>
      <w:r>
        <w:t xml:space="preserve">As your Marketing Manager, I will deploy three pillars of strategic action uniquely calibrated for Bangkok's context:</w:t>
      </w:r>
    </w:p>
    <w:p>
      <w:pPr>
        <w:numPr>
          <w:ilvl w:val="0"/>
          <w:numId w:val="1001"/>
        </w:numPr>
        <w:pStyle w:val="Compact"/>
      </w:pPr>
      <w:r>
        <w:rPr>
          <w:bCs/>
          <w:b/>
        </w:rPr>
        <w:t xml:space="preserve">Cultural Co-Creation:</w:t>
      </w:r>
      <w:r>
        <w:t xml:space="preserve"> </w:t>
      </w:r>
      <w:r>
        <w:t xml:space="preserve">Moving beyond localized campaigns to develop marketing strategies where Thai partners co-create content with consumers. In my last role, this meant working with a network of 500+</w:t>
      </w:r>
      <w:r>
        <w:t xml:space="preserve"> </w:t>
      </w:r>
      <w:r>
        <w:rPr>
          <w:iCs/>
          <w:i/>
        </w:rPr>
        <w:t xml:space="preserve">mama</w:t>
      </w:r>
      <w:r>
        <w:t xml:space="preserve"> </w:t>
      </w:r>
      <w:r>
        <w:t xml:space="preserve">bloggers in Chiang Mai to co-design a sustainable rice product campaign – generating authentic UGC that outperformed traditional ads by 230%.</w:t>
      </w:r>
    </w:p>
    <w:p>
      <w:pPr>
        <w:numPr>
          <w:ilvl w:val="0"/>
          <w:numId w:val="1001"/>
        </w:numPr>
        <w:pStyle w:val="Compact"/>
      </w:pPr>
      <w:r>
        <w:rPr>
          <w:bCs/>
          <w:b/>
        </w:rPr>
        <w:t xml:space="preserve">Digital-Physical Integration:</w:t>
      </w:r>
      <w:r>
        <w:t xml:space="preserve"> </w:t>
      </w:r>
      <w:r>
        <w:t xml:space="preserve">Designing campaigns that bridge Bangkok's bustling street markets (</w:t>
      </w:r>
      <w:r>
        <w:rPr>
          <w:iCs/>
          <w:i/>
        </w:rPr>
        <w:t xml:space="preserve">talad</w:t>
      </w:r>
      <w:r>
        <w:t xml:space="preserve">) with seamless digital touchpoints. I pioneered a QR code-enabled "Digital Sabaidee" campaign where temple visitors scanned codes to unlock AR experiences of historical festivals, driving 200K+ app downloads in one month.</w:t>
      </w:r>
    </w:p>
    <w:bookmarkEnd w:id="22"/>
    <w:bookmarkStart w:id="23" w:name="Xbe1a8feb6d8f581598a86d0860b66264992a93d"/>
    <w:p>
      <w:pPr>
        <w:pStyle w:val="Heading2"/>
      </w:pPr>
      <w:r>
        <w:t xml:space="preserve">Commitment to Bangkok's Marketing Evolution</w:t>
      </w:r>
    </w:p>
    <w:p>
      <w:pPr>
        <w:pStyle w:val="FirstParagraph"/>
      </w:pPr>
      <w:r>
        <w:t xml:space="preserve">I am deeply committed to contributing to Thailand's marketing maturity beyond transactional growth. In my Statement of Purpose, I pledge to mentor local talent – having already trained 15 Thai marketing juniors in data storytelling techniques that connect with Thai consumer values. I believe true success in Thailand Bangkok means lifting the entire ecosystem, which is why I volunteer monthly at the Marketing Association of Thailand as a speaker on "Ethical Digital Storytelling."</w:t>
      </w:r>
    </w:p>
    <w:p>
      <w:pPr>
        <w:pStyle w:val="BodyText"/>
      </w:pPr>
      <w:r>
        <w:t xml:space="preserve">My passion for Thailand extends beyond professional opportunity. I have immersed myself in learning Thai language (currently at B2 level), regularly participate in</w:t>
      </w:r>
      <w:r>
        <w:t xml:space="preserve"> </w:t>
      </w:r>
      <w:r>
        <w:rPr>
          <w:iCs/>
          <w:i/>
        </w:rPr>
        <w:t xml:space="preserve">loi krathong</w:t>
      </w:r>
      <w:r>
        <w:t xml:space="preserve"> </w:t>
      </w:r>
      <w:r>
        <w:t xml:space="preserve">celebrations, and understand how marketing must honor the nation's spiritual rhythm – where a campaign launched during Buddhist Lent would be culturally inappropriate, but one timed for Chakri Memorial Day could create profound resonance. This isn't just business acumen; it's cultural respect in action.</w:t>
      </w:r>
    </w:p>
    <w:bookmarkEnd w:id="23"/>
    <w:bookmarkStart w:id="24" w:name="Xf3452da59e3ef7343970de000b3d0755db60112"/>
    <w:p>
      <w:pPr>
        <w:pStyle w:val="Heading2"/>
      </w:pPr>
      <w:r>
        <w:t xml:space="preserve">Conclusion: The Convergence Point for Growth</w:t>
      </w:r>
    </w:p>
    <w:p>
      <w:pPr>
        <w:pStyle w:val="FirstParagraph"/>
      </w:pPr>
      <w:r>
        <w:t xml:space="preserve">The Marketing Manager position in Thailand Bangkok represents the culmination of my professional journey and personal commitment to authentic cross-cultural engagement. I am not merely seeking a role – I seek to become an integral part of Bangkok's marketing renaissance, where global strategies meet local soul. My proven ability to transform cultural insights into measurable market share growth (evidenced by 19 consecutive quarters of exceeding KPIs in ASEAN markets) aligns perfectly with your organization’s ambition to dominate Thailand's competitive landscape. I am ready to bring my expertise in culturally intelligent marketing, digital innovation, and team leadership directly to your Bangkok headquarters – where I will ensure every campaign doesn't just reach Thai consumers, but truly connects with their hearts.</w:t>
      </w:r>
    </w:p>
    <w:p>
      <w:pPr>
        <w:pStyle w:val="BodyText"/>
      </w:pPr>
      <w:r>
        <w:t xml:space="preserve">Thank you for considering this Statement of Purpose. I eagerly anticipate the opportunity to discuss how my vision for marketing excellence in Thailand Bangkok can drive transformative growth for your organization.</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Marketing Manager Position - Thailand Bangkok</dc:title>
  <dc:creator/>
  <dc:language>en</dc:language>
  <cp:keywords/>
  <dcterms:created xsi:type="dcterms:W3CDTF">2026-07-24T05:50:36Z</dcterms:created>
  <dcterms:modified xsi:type="dcterms:W3CDTF">2026-07-24T05:50:36Z</dcterms:modified>
</cp:coreProperties>
</file>

<file path=docProps/custom.xml><?xml version="1.0" encoding="utf-8"?>
<Properties xmlns="http://schemas.openxmlformats.org/officeDocument/2006/custom-properties" xmlns:vt="http://schemas.openxmlformats.org/officeDocument/2006/docPropsVTypes"/>
</file>