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Turkey</w:t>
      </w:r>
      <w:r>
        <w:t xml:space="preserve"> </w:t>
      </w:r>
      <w:r>
        <w:t xml:space="preserve">Ankara</w:t>
      </w:r>
    </w:p>
    <w:bookmarkStart w:id="21" w:name="statement-of-purpose"/>
    <w:p>
      <w:pPr>
        <w:pStyle w:val="Heading1"/>
      </w:pPr>
      <w:r>
        <w:t xml:space="preserve">Statement of Purpose</w:t>
      </w:r>
    </w:p>
    <w:bookmarkStart w:id="20" w:name="X66168b29cde41b6d4065e2797c41453d18f5d5c"/>
    <w:p>
      <w:pPr>
        <w:pStyle w:val="Heading2"/>
      </w:pPr>
      <w:r>
        <w:t xml:space="preserve">For the Marketing Manager Position in Ankara, Turkey</w:t>
      </w:r>
    </w:p>
    <w:p>
      <w:pPr>
        <w:pStyle w:val="FirstParagraph"/>
      </w:pPr>
      <w:r>
        <w:t xml:space="preserve">I am writing this Statement of Purpose to express my profound enthusiasm for the Marketing Manager position within the dynamic business landscape of Ankara, Turkey. As a dedicated marketing professional with over eight years of international experience spanning emerging and established markets, I have meticulously prepared myself to contribute meaningfully to your organization's growth in one of Turkey's most strategically significant economic hubs. My career trajectory has consistently aligned with opportunities that demand cultural intelligence, data-driven innovation, and a deep understanding of regional consumer behavior – qualities I believe are essential for success as a Marketing Manager in Turkey Ankara.</w:t>
      </w:r>
    </w:p>
    <w:p>
      <w:pPr>
        <w:pStyle w:val="BodyText"/>
      </w:pPr>
      <w:r>
        <w:t xml:space="preserve">My academic foundation includes a Master of Business Administration with honors from the University of Manchester, where I specialized in International Marketing Strategy and Consumer Psychology. This was complemented by an undergraduate degree in Communication Sciences from Bilkent University, Turkey's premier private institution located in Ankara itself – a connection that has cultivated my intrinsic understanding of Turkish cultural nuances and market dynamics. During my studies, I conducted field research on consumer sentiment toward digital transformation across Anatolian markets, which revealed critical insights about how traditional values intersect with modern marketing approaches. This academic work directly informs my professional philosophy: successful marketing in Turkey Ankara requires respecting local identity while embracing global best practices.</w:t>
      </w:r>
    </w:p>
    <w:p>
      <w:pPr>
        <w:pStyle w:val="BodyText"/>
      </w:pPr>
      <w:r>
        <w:t xml:space="preserve">Professionally, I have served as a Senior Marketing Specialist at an Istanbul-based multinational FMCG company, where I led campaigns that increased market share by 27% across three key product lines. My tenure involved managing cross-functional teams of 15+ professionals while navigating Turkey's complex regulatory environment and seasonal consumer patterns. Most significantly, I developed a culturally resonant Ramadan marketing strategy that generated $4.2M in incremental revenue – a campaign that would be directly applicable to Ankara's diverse demographic landscape which includes government institutions, educational centers, and rapidly growing tech startups. This experience taught me that as a Marketing Manager in Turkey Ankara, success hinges on understanding not just consumer data, but the socio-cultural fabric of communities where people live and work.</w:t>
      </w:r>
    </w:p>
    <w:p>
      <w:pPr>
        <w:pStyle w:val="BodyText"/>
      </w:pPr>
      <w:r>
        <w:t xml:space="preserve">What draws me specifically to Ankara is its unique position as Turkey's political center and emerging innovation hub. Unlike Istanbul's coastal cosmopolitanism, Ankara offers a distinct market with concentrated government procurement channels, prestigious universities like Hacettepe and Middle East Technical University (METU), and a growing ecosystem of tech companies seeking marketing expertise. My previous work with Turkish SMEs taught me that Ankara's business culture values relationship-building ("münasebet") as much as digital metrics. I have already begun integrating this understanding through my involvement with the Ankara Chamber of Commerce and Industry, where I volunteered to develop marketing workshops for local entrepreneurs – initiatives that demonstrated my commitment to investing in this community beyond mere professional engagement.</w:t>
      </w:r>
    </w:p>
    <w:p>
      <w:pPr>
        <w:pStyle w:val="BodyText"/>
      </w:pPr>
      <w:r>
        <w:t xml:space="preserve">As a Marketing Manager in Turkey Ankara, I plan to leverage three core competencies: cultural intelligence, digital transformation expertise, and strategic partnership building. First, I will implement localized content strategies that respect Turkish traditions while utilizing Instagram and TikTok – platforms dominating Ankara's youth market (73% of users aged 18-34). Second, I will establish a data-driven marketing dashboard tracking KPIs relevant to Ankara's unique market segments: government contracts, university partnerships, and the burgeoning startup scene. Third, I will forge alliances with key institutions like the Turkish Exporters Assembly (TİM) and Ankara Metropolitan Municipality to create co-branded community initiatives that build brand trust organically.</w:t>
      </w:r>
    </w:p>
    <w:p>
      <w:pPr>
        <w:pStyle w:val="BodyText"/>
      </w:pPr>
      <w:r>
        <w:t xml:space="preserve">My vision extends beyond campaign execution to sustainable market leadership. In my previous role, I initiated a "Digital Literacy for Small Businesses" program that trained 200+ Ankara-based entrepreneurs – a project that not only strengthened community ties but also identified new customer segments for our products. As your Marketing Manager in Turkey Ankara, I will develop similar initiatives focused on the city's strategic advantages: promoting Ankara as Turkey's innovation capital through tech-focused events, collaborating with METU on AI-driven marketing research, and creating localized content celebrating Anatolian heritage through modern storytelling. This approach ensures that marketing efforts become community investments rather than transactional activities.</w:t>
      </w:r>
    </w:p>
    <w:p>
      <w:pPr>
        <w:pStyle w:val="BodyText"/>
      </w:pPr>
      <w:r>
        <w:t xml:space="preserve">The current market environment in Turkey Ankara presents both challenges and unprecedented opportunities. With the government's "Industry 4.0" initiative accelerating digital adoption, and Ankara positioning itself as a tech corridor between Asia and Europe, I see an urgent need for marketing professionals who understand how to bridge traditional business values with innovative growth strategies. My experience developing compliance-focused campaigns during Turkey's recent economic transition has equipped me to navigate market volatility while maintaining consistent brand narratives – a critical skill given the current exchange rate fluctuations impacting digital ad budgets across the region.</w:t>
      </w:r>
    </w:p>
    <w:p>
      <w:pPr>
        <w:pStyle w:val="BodyText"/>
      </w:pPr>
      <w:r>
        <w:t xml:space="preserve">I have carefully researched your company's positioning within Turkey Ankara, particularly your commitment to sustainable business practices as reflected in recent corporate social responsibility reports. This alignment with my own professional ethos gives me confidence that I can immediately contribute to initiatives like your "Green Ankara" campaign through data-informed consumer education strategies. My fluency in Turkish (native level), English (C2 proficiency), and basic Arabic enables seamless communication across all stakeholder groups – from government officials to Gen Z consumers on social media platforms.</w:t>
      </w:r>
    </w:p>
    <w:p>
      <w:pPr>
        <w:pStyle w:val="BodyText"/>
      </w:pPr>
      <w:r>
        <w:t xml:space="preserve">In conclusion, this Statement of Purpose represents more than an application; it is a declaration of my commitment to becoming an integral part of Ankara's marketing ecosystem. I am not merely seeking a Marketing Manager role – I am ready to become the strategic partner your team needs to unlock Turkey Ankara's full market potential. My unique blend of academic rigor, field-tested marketing expertise, and deep cultural immersion positions me to deliver immediate impact while building long-term brand equity in a market that is both historically significant and future-oriented. I eagerly anticipate the opportunity to discuss how my vision for marketing leadership in Turkey Ankara can contribute to your organization's next phase of growth.</w:t>
      </w:r>
    </w:p>
    <w:p>
      <w:pPr>
        <w:pStyle w:val="BodyText"/>
      </w:pPr>
      <w:r>
        <w:t xml:space="preserve">Sincerely,</w:t>
      </w:r>
      <w:r>
        <w:br/>
      </w:r>
      <w:r>
        <w:t xml:space="preserve">[Your Full Name]</w:t>
      </w:r>
      <w:r>
        <w:br/>
      </w:r>
      <w:r>
        <w:t xml:space="preserve">Marketing Professional | Ankara, Turkey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Marketing Manager Position in Turkey Ankara</dc:title>
  <dc:creator/>
  <dc:language>en</dc:language>
  <cp:keywords/>
  <dcterms:created xsi:type="dcterms:W3CDTF">2026-07-21T05:03:58Z</dcterms:created>
  <dcterms:modified xsi:type="dcterms:W3CDTF">2026-07-21T05:03:58Z</dcterms:modified>
</cp:coreProperties>
</file>

<file path=docProps/custom.xml><?xml version="1.0" encoding="utf-8"?>
<Properties xmlns="http://schemas.openxmlformats.org/officeDocument/2006/custom-properties" xmlns:vt="http://schemas.openxmlformats.org/officeDocument/2006/docPropsVTypes"/>
</file>