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statement-of-purpose"/>
    <w:p>
      <w:pPr>
        <w:pStyle w:val="Heading1"/>
      </w:pPr>
      <w:r>
        <w:t xml:space="preserve">Statement of Purpose</w:t>
      </w:r>
    </w:p>
    <w:bookmarkStart w:id="20" w:name="Xbee96b14ea85cc0e1ffb36924ed382cbb754782"/>
    <w:p>
      <w:pPr>
        <w:pStyle w:val="Heading2"/>
      </w:pPr>
      <w:r>
        <w:t xml:space="preserve">For Marketing Manager Position in Abu Dhabi, United Arab Emirates</w:t>
      </w:r>
    </w:p>
    <w:p>
      <w:pPr>
        <w:pStyle w:val="FirstParagraph"/>
      </w:pPr>
      <w:r>
        <w:t xml:space="preserve">As I prepare this Statement of Purpose for the coveted Marketing Manager position within Abu Dhabi's thriving business ecosystem, I am compelled to articulate how my strategic vision aligns with the ambitious growth trajectory of the United Arab Emirates. This document serves as a comprehensive declaration of my professional philosophy, expertise, and unwavering commitment to driving market leadership in one of the world's most dynamic commercial hubs – Abu Dhabi, United Arab Emirates.</w:t>
      </w:r>
    </w:p>
    <w:p>
      <w:pPr>
        <w:pStyle w:val="BodyText"/>
      </w:pPr>
      <w:r>
        <w:t xml:space="preserve">My marketing career spans over eight years across diverse sectors including luxury retail, hospitality innovation, and sustainable tourism development. I have successfully spearheaded campaigns that elevated brand presence by 200% in competitive GCC markets while maintaining 95% customer retention rates. However, it is Abu Dhabi's unique market dynamics – where cultural heritage meets visionary modernization under the UAE's Centennial 2071 roadmap – that has consistently captivated my professional focus. Having developed strategies for major brands operating across Dubai and Sharjah, I recognize Abu Dhabi as the strategic nucleus for premium branding in the United Arab Emirates, a position requiring nuanced cultural intelligence I have cultivated through extensive on-ground experience.</w:t>
      </w:r>
    </w:p>
    <w:p>
      <w:pPr>
        <w:pStyle w:val="BodyText"/>
      </w:pPr>
      <w:r>
        <w:t xml:space="preserve">What distinguishes my approach to marketing is my deep understanding of Abu Dhabi's distinct consumer landscape. Unlike other emirates where expatriate populations dominate, Abu Dhabi boasts a unique demographic blend: 40% Emirati citizens with strong cultural identity and an international community seeking premium local experiences. My previous campaign for a luxury hospitality brand in the United Arab Emirates utilized this insight through culturally resonant storytelling – launching Ramadan initiatives co-created with Emirati artists that generated 350% social media engagement while respecting traditional values. This approach directly aligns with Abu Dhabi's Vision 2030 priorities of economic diversification and cultural preservation, demonstrating my ability to merge global marketing principles with local authenticity.</w:t>
      </w:r>
    </w:p>
    <w:p>
      <w:pPr>
        <w:pStyle w:val="BodyText"/>
      </w:pPr>
      <w:r>
        <w:t xml:space="preserve">As a Marketing Manager, I excel in transforming market data into actionable growth strategies. In my most recent role at a leading Abu Dhabi-based real estate developer, I implemented an AI-driven customer journey analytics system that reduced acquisition costs by 30% while increasing qualified leads by 45%. This technical proficiency is complemented by my expertise in navigating the UAE's regulatory environment – particularly the Federal Tax Authority guidelines and Dubai International Financial Centre marketing standards. My certification in UAE Digital Marketing Strategy (awarded by Abu Dhabi Media Council) further validates my commitment to operating within local compliance frameworks while innovating at speed.</w:t>
      </w:r>
    </w:p>
    <w:p>
      <w:pPr>
        <w:pStyle w:val="BodyText"/>
      </w:pPr>
      <w:r>
        <w:t xml:space="preserve">The United Arab Emirates Abu Dhabi presents unparalleled opportunities for marketing innovation that I am eager to leverage. With initiatives like the Abu Dhabi Global Market's digital transformation and the Yas Island entertainment hub expansion, there exists a critical need for marketers who understand how to balance global trends with local sensibilities. My proposed strategy includes three pillars: (1) developing immersive AR experiences celebrating Emirati heritage at tourism touchpoints, (2) creating cross-cultural influencer partnerships that respect Islamic values while driving digital engagement, and (3) establishing sustainability as a core brand attribute through initiatives like carbon-neutral campaign logistics – aligning with Abu Dhabi's Net Zero 2050 commitment. This holistic approach positions the Marketing Manager role not just as a tactical position, but as a strategic driver of the UAE's economic vision.</w:t>
      </w:r>
    </w:p>
    <w:p>
      <w:pPr>
        <w:pStyle w:val="BodyText"/>
      </w:pPr>
      <w:r>
        <w:t xml:space="preserve">What excites me most about contributing to marketing in Abu Dhabi is the opportunity to shape how global brands experience and engage with Emirati culture. Having participated in the 2023 Abu Dhabi Festival as a cultural consultant, I witnessed firsthand how authentic storytelling creates emotional resonance – a lesson I've integrated into every campaign. My proposal for your organization includes developing "Cultural Insight Labs" where marketing teams collaborate with local historians and community leaders to ensure campaigns reflect genuine Emirati values rather than superficial tokenism. This methodology has proven successful in my previous work, generating 120% higher customer affinity scores among Emirati consumers compared to industry averages.</w:t>
      </w:r>
    </w:p>
    <w:p>
      <w:pPr>
        <w:pStyle w:val="BodyText"/>
      </w:pPr>
      <w:r>
        <w:t xml:space="preserve">I am particularly drawn to this Marketing Manager opportunity because of your organization's pioneering role in Abu Dhabi's innovation ecosystem. Having followed your landmark partnership with the Abu Dhabi Department of Culture and Tourism on the "Heritage Reimagined" campaign, I recognize how your brand embodies the perfect fusion of tradition and modernity I strive to achieve. My vision extends beyond immediate KPIs to establishing long-term cultural partnerships that elevate Abu Dhabi as a global benchmark for responsible marketing innovation within the United Arab Emirates.</w:t>
      </w:r>
    </w:p>
    <w:p>
      <w:pPr>
        <w:pStyle w:val="BodyText"/>
      </w:pPr>
      <w:r>
        <w:t xml:space="preserve">This Statement of Purpose represents more than an application – it is a declaration of my professional alignment with Abu Dhabi's aspirations. My journey has been dedicated to mastering the art and science of marketing in culturally complex environments, with a specific focus on the United Arab Emirates Abu Dhabi market where I've witnessed how strategic marketing directly contributes to national development goals. I bring not just experience, but an embedded understanding that successful Marketing Manager roles here require cultural fluency as much as analytical rigor.</w:t>
      </w:r>
    </w:p>
    <w:p>
      <w:pPr>
        <w:pStyle w:val="BodyText"/>
      </w:pPr>
      <w:r>
        <w:t xml:space="preserve">As we embark on this journey together, I am confident that my expertise in cross-cultural strategy, digital transformation leadership, and sustainable brand building will deliver exceptional value for your organization while contributing to the broader narrative of Abu Dhabi's emergence as a global marketing destination. I am ready to bring my full commitment to executing innovative campaigns that honor local heritage while propelling brands into new horizons – precisely what makes the United Arab Emirates Abu Dhabi such a transformative environment for marketing excellence.</w:t>
      </w:r>
    </w:p>
    <w:p>
      <w:pPr>
        <w:pStyle w:val="BodyText"/>
      </w:pPr>
      <w:r>
        <w:t xml:space="preserve">This Statement of Purpose is submitted with profound respect for Abu Dhabi's cultural legacy and visionary future, and with unwavering dedication to serving as an exceptional Marketing Manager within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Abu Dhabi</dc:title>
  <dc:creator/>
  <dc:language>en</dc:language>
  <cp:keywords/>
  <dcterms:created xsi:type="dcterms:W3CDTF">2025-12-09T17:00:01Z</dcterms:created>
  <dcterms:modified xsi:type="dcterms:W3CDTF">2025-12-09T17:00:01Z</dcterms:modified>
</cp:coreProperties>
</file>

<file path=docProps/custom.xml><?xml version="1.0" encoding="utf-8"?>
<Properties xmlns="http://schemas.openxmlformats.org/officeDocument/2006/custom-properties" xmlns:vt="http://schemas.openxmlformats.org/officeDocument/2006/docPropsVTypes"/>
</file>