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7" w:name="statement-of-purpose"/>
    <w:p>
      <w:pPr>
        <w:pStyle w:val="Heading1"/>
      </w:pPr>
      <w:r>
        <w:t xml:space="preserve">Statement of Purpose</w:t>
      </w:r>
    </w:p>
    <w:bookmarkStart w:id="26" w:name="X074903fba9aae30dfaa64f355cd201927ca2491"/>
    <w:p>
      <w:pPr>
        <w:pStyle w:val="Heading2"/>
      </w:pPr>
      <w:r>
        <w:t xml:space="preserve">For Marketing Manager Position in Manchester, United Kingdom</w:t>
      </w:r>
    </w:p>
    <w:p>
      <w:pPr>
        <w:pStyle w:val="FirstParagraph"/>
      </w:pPr>
      <w:r>
        <w:t xml:space="preserve">As I prepare to submit my application for the Marketing Manager position within Manchester's dynamic business ecosystem, I feel compelled to articulate the profound alignment between my professional trajectory and the vibrant marketing landscape of the United Kingdom. This</w:t>
      </w:r>
      <w:r>
        <w:t xml:space="preserve"> </w:t>
      </w:r>
      <w:r>
        <w:rPr>
          <w:bCs/>
          <w:b/>
        </w:rPr>
        <w:t xml:space="preserve">Statement of Purpose</w:t>
      </w:r>
      <w:r>
        <w:t xml:space="preserve"> </w:t>
      </w:r>
      <w:r>
        <w:t xml:space="preserve">unequivocally demonstrates how my strategic vision, data-driven approach, and passion for fostering brand innovation resonate with Manchester's unique position as a global marketing hub within the</w:t>
      </w:r>
      <w:r>
        <w:t xml:space="preserve"> </w:t>
      </w:r>
      <w:r>
        <w:rPr>
          <w:bCs/>
          <w:b/>
        </w:rPr>
        <w:t xml:space="preserve">United Kingdom</w:t>
      </w:r>
      <w:r>
        <w:t xml:space="preserve">.</w:t>
      </w:r>
    </w:p>
    <w:bookmarkStart w:id="20" w:name="X7da1000b1547e95afaf66af1341a14a57b00ca9"/>
    <w:p>
      <w:pPr>
        <w:pStyle w:val="Heading3"/>
      </w:pPr>
      <w:r>
        <w:t xml:space="preserve">Professional Foundation and Strategic Acumen</w:t>
      </w:r>
    </w:p>
    <w:p>
      <w:pPr>
        <w:pStyle w:val="FirstParagraph"/>
      </w:pPr>
      <w:r>
        <w:t xml:space="preserve">My career in marketing has been defined by a relentless pursuit of measurable growth across diverse sectors, including consumer technology and sustainable retail. Over seven years as a Senior Marketing Specialist at London-based firms, I've spearheaded campaigns that consistently exceeded KPIs by 35% on average. My expertise spans integrated digital strategy, customer journey mapping, and cross-channel analytics—skills I've refined through advanced certifications from the Chartered Institute of Marketing (CIM) and Google Analytics. Crucially, my experience managing £2M+ annual budgets has equipped me with the fiscal discipline required to deliver exceptional ROI in Manchester's competitive market where every pound spent must generate tangible value.</w:t>
      </w:r>
    </w:p>
    <w:bookmarkEnd w:id="20"/>
    <w:bookmarkStart w:id="21" w:name="why-manchester-the-strategic-imperative"/>
    <w:p>
      <w:pPr>
        <w:pStyle w:val="Heading3"/>
      </w:pPr>
      <w:r>
        <w:t xml:space="preserve">Why Manchester? The Strategic Imperative</w:t>
      </w:r>
    </w:p>
    <w:p>
      <w:pPr>
        <w:pStyle w:val="FirstParagraph"/>
      </w:pPr>
      <w:r>
        <w:t xml:space="preserve">Manchester isn't merely a location for me—it's the epicenter of my professional ambition. As the</w:t>
      </w:r>
      <w:r>
        <w:t xml:space="preserve"> </w:t>
      </w:r>
      <w:r>
        <w:rPr>
          <w:bCs/>
          <w:b/>
        </w:rPr>
        <w:t xml:space="preserve">United Kingdom</w:t>
      </w:r>
      <w:r>
        <w:t xml:space="preserve">'s second-largest commercial hub after London, Manchester offers a unique confluence of cultural diversity, digital innovation, and enterprise energy that no other city in Britain can match. I've closely followed how Manchester has evolved from a manufacturing heartland to Europe's fastest-growing tech corridor, with companies like The Hut Group and MediaCityUK driving marketing excellence. My decision to pursue this</w:t>
      </w:r>
      <w:r>
        <w:t xml:space="preserve"> </w:t>
      </w:r>
      <w:r>
        <w:rPr>
          <w:bCs/>
          <w:b/>
        </w:rPr>
        <w:t xml:space="preserve">Marketing Manager</w:t>
      </w:r>
      <w:r>
        <w:t xml:space="preserve"> </w:t>
      </w:r>
      <w:r>
        <w:t xml:space="preserve">opportunity specifically in</w:t>
      </w:r>
      <w:r>
        <w:t xml:space="preserve"> </w:t>
      </w:r>
      <w:r>
        <w:rPr>
          <w:bCs/>
          <w:b/>
        </w:rPr>
        <w:t xml:space="preserve">Manchester</w:t>
      </w:r>
      <w:r>
        <w:t xml:space="preserve"> </w:t>
      </w:r>
      <w:r>
        <w:t xml:space="preserve">stems from its unparalleled ecosystem: the presence of 50+ digital agencies within a 5-mile radius, the University of Manchester's industry partnerships, and initiatives like "Greater Manchester Business Growth Programme" that actively nurture marketing talent. This city doesn't just host campaigns—it incubates them.</w:t>
      </w:r>
    </w:p>
    <w:bookmarkEnd w:id="21"/>
    <w:bookmarkStart w:id="22" w:name="X32e87419a8fd3c76a89759c92bf4d2b740c0bfb"/>
    <w:p>
      <w:pPr>
        <w:pStyle w:val="Heading3"/>
      </w:pPr>
      <w:r>
        <w:t xml:space="preserve">Cultural Synergy with Manchester's Marketing Identity</w:t>
      </w:r>
    </w:p>
    <w:p>
      <w:pPr>
        <w:pStyle w:val="FirstParagraph"/>
      </w:pPr>
      <w:r>
        <w:t xml:space="preserve">What distinguishes Manchester's marketing culture is its fearless blend of creativity and data pragmatism—a philosophy I've embodied throughout my career. In my previous role, I reimagined a struggling fashion brand's strategy by merging Manchester's iconic "Mancunian resilience" ethos with real-time social listening analytics, resulting in a 47% increase in Gen-Z engagement within six months. This approach mirrors Manchester's own marketing identity: bold yet evidence-based. Having immersed myself in the city through attending the</w:t>
      </w:r>
      <w:r>
        <w:t xml:space="preserve"> </w:t>
      </w:r>
      <w:r>
        <w:rPr>
          <w:iCs/>
          <w:i/>
        </w:rPr>
        <w:t xml:space="preserve">Manchester Marketing Festival</w:t>
      </w:r>
      <w:r>
        <w:t xml:space="preserve"> </w:t>
      </w:r>
      <w:r>
        <w:t xml:space="preserve">and collaborating with local startups at The Startup Hub, I've witnessed how Manchester marketers prioritize community impact alongside commercial success. My vision for this</w:t>
      </w:r>
      <w:r>
        <w:t xml:space="preserve"> </w:t>
      </w:r>
      <w:r>
        <w:rPr>
          <w:bCs/>
          <w:b/>
        </w:rPr>
        <w:t xml:space="preserve">Marketing Manager</w:t>
      </w:r>
      <w:r>
        <w:t xml:space="preserve"> </w:t>
      </w:r>
      <w:r>
        <w:t xml:space="preserve">position integrates these principles—leveraging data not to constrain creativity, but to amplify it within a culturally resonant context.</w:t>
      </w:r>
    </w:p>
    <w:bookmarkEnd w:id="22"/>
    <w:bookmarkStart w:id="23" w:name="X96015b5630074e9861f77df79c1783928599a9c"/>
    <w:p>
      <w:pPr>
        <w:pStyle w:val="Heading3"/>
      </w:pPr>
      <w:r>
        <w:t xml:space="preserve">Alignment with Manchester's Business Evolution</w:t>
      </w:r>
    </w:p>
    <w:p>
      <w:pPr>
        <w:pStyle w:val="FirstParagraph"/>
      </w:pPr>
      <w:r>
        <w:t xml:space="preserve">I recognize that Manchester's marketing landscape is at an inflection point. With the city positioning itself as a leader in ethical marketing and sustainable branding, I've proactively developed expertise in ESG-aligned campaigns—most recently crafting a carbon-neutral product launch for an EU client that reduced waste by 62% while increasing market share. This aligns precisely with Manchester's</w:t>
      </w:r>
      <w:r>
        <w:t xml:space="preserve"> </w:t>
      </w:r>
      <w:r>
        <w:rPr>
          <w:iCs/>
          <w:i/>
        </w:rPr>
        <w:t xml:space="preserve">Greater Manchester Plan</w:t>
      </w:r>
      <w:r>
        <w:t xml:space="preserve">, which mandates sustainability as core to business growth. As a</w:t>
      </w:r>
      <w:r>
        <w:t xml:space="preserve"> </w:t>
      </w:r>
      <w:r>
        <w:rPr>
          <w:bCs/>
          <w:b/>
        </w:rPr>
        <w:t xml:space="preserve">Marketing Manager</w:t>
      </w:r>
      <w:r>
        <w:t xml:space="preserve">, I would channel this expertise into initiatives like the city's "Green Business Certification" scheme, transforming environmental responsibility from a compliance exercise into a compelling brand narrative that resonates with Manchester's progressive consumer base.</w:t>
      </w:r>
    </w:p>
    <w:bookmarkEnd w:id="23"/>
    <w:bookmarkStart w:id="24" w:name="Xb077ca6bfc5e37c8fab0d0bc71cfac39ea7babe"/>
    <w:p>
      <w:pPr>
        <w:pStyle w:val="Heading3"/>
      </w:pPr>
      <w:r>
        <w:t xml:space="preserve">Long-Term Vision for Manchester Marketing Excellence</w:t>
      </w:r>
    </w:p>
    <w:p>
      <w:pPr>
        <w:pStyle w:val="FirstParagraph"/>
      </w:pPr>
      <w:r>
        <w:t xml:space="preserve">My ambition transcends immediate campaign results. I envision becoming a catalyst for the next generation of Manchester marketing talent, much like the city's own institutions have shaped my career path. This is why I've actively participated in CIM's Manchester chapter mentorship program, guiding early-career professionals through digital transformation challenges. As your</w:t>
      </w:r>
      <w:r>
        <w:t xml:space="preserve"> </w:t>
      </w:r>
      <w:r>
        <w:rPr>
          <w:bCs/>
          <w:b/>
        </w:rPr>
        <w:t xml:space="preserve">Marketing Manager</w:t>
      </w:r>
      <w:r>
        <w:t xml:space="preserve">, I would champion initiatives like "Manchester Marketing Labs" to foster collaboration between local universities and businesses—addressing the skills gap that currently impedes 30% of the city's growth-oriented SMEs. My goal is not merely to manage a marketing department, but to embed Manchester's innovative spirit into every campaign we deliver.</w:t>
      </w:r>
    </w:p>
    <w:bookmarkEnd w:id="24"/>
    <w:bookmarkStart w:id="25" w:name="Xb5deeb201c5dc47e2c12460149ca3d39c2b05ef"/>
    <w:p>
      <w:pPr>
        <w:pStyle w:val="Heading3"/>
      </w:pPr>
      <w:r>
        <w:t xml:space="preserve">Conclusion: A Purpose Forged in Manchester</w:t>
      </w:r>
    </w:p>
    <w:p>
      <w:pPr>
        <w:pStyle w:val="FirstParagraph"/>
      </w:pPr>
      <w:r>
        <w:t xml:space="preserve">In closing, this</w:t>
      </w:r>
      <w:r>
        <w:t xml:space="preserve"> </w:t>
      </w:r>
      <w:r>
        <w:rPr>
          <w:bCs/>
          <w:b/>
        </w:rPr>
        <w:t xml:space="preserve">Statement of Purpose</w:t>
      </w:r>
      <w:r>
        <w:t xml:space="preserve"> </w:t>
      </w:r>
      <w:r>
        <w:t xml:space="preserve">is not a generic declaration—it's a roadmap forged in the crucible of Manchester's business culture. Having observed how the city transforms challenges into opportunities (from revitalizing its urban core to leading in post-pandemic marketing innovation), I am convinced that my strategic framework, cultural fluency, and passion for sustainable growth make me an ideal candidate for this</w:t>
      </w:r>
      <w:r>
        <w:t xml:space="preserve"> </w:t>
      </w:r>
      <w:r>
        <w:rPr>
          <w:bCs/>
          <w:b/>
        </w:rPr>
        <w:t xml:space="preserve">Marketing Manager</w:t>
      </w:r>
      <w:r>
        <w:t xml:space="preserve"> </w:t>
      </w:r>
      <w:r>
        <w:t xml:space="preserve">role. I seek not just a position, but the chance to contribute meaningfully to Manchester's legacy as the UK's most dynamic marketing city. The opportunity to drive measurable impact within this community—where every campaign tells a story of resilience, creativity, and forward-thinking—is precisely why I am applying today. My commitment to excellence in marketing is not merely professional; it is personal, rooted in the belief that Manchester doesn't just lead the</w:t>
      </w:r>
      <w:r>
        <w:t xml:space="preserve"> </w:t>
      </w:r>
      <w:r>
        <w:rPr>
          <w:bCs/>
          <w:b/>
        </w:rPr>
        <w:t xml:space="preserve">United Kingdom</w:t>
      </w:r>
      <w:r>
        <w:t xml:space="preserve"> </w:t>
      </w:r>
      <w:r>
        <w:t xml:space="preserve">market—it redefines it.</w:t>
      </w:r>
    </w:p>
    <w:p>
      <w:pPr>
        <w:pStyle w:val="BodyText"/>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Manchester, United Kingdom</dc:title>
  <dc:creator/>
  <dc:language>en</dc:language>
  <cp:keywords/>
  <dcterms:created xsi:type="dcterms:W3CDTF">2025-12-08T10:19:30Z</dcterms:created>
  <dcterms:modified xsi:type="dcterms:W3CDTF">2025-12-08T10:19:30Z</dcterms:modified>
</cp:coreProperties>
</file>

<file path=docProps/custom.xml><?xml version="1.0" encoding="utf-8"?>
<Properties xmlns="http://schemas.openxmlformats.org/officeDocument/2006/custom-properties" xmlns:vt="http://schemas.openxmlformats.org/officeDocument/2006/docPropsVTypes"/>
</file>