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20" w:name="X11dec9cc97ba6359b720e422bfdf936ba3e6b12"/>
    <w:p>
      <w:pPr>
        <w:pStyle w:val="Heading1"/>
      </w:pPr>
      <w:r>
        <w:t xml:space="preserve">Statement of Purpose: Advancing Marketing Excellence as a Marketing Manager in the United States New York City Ecosystem</w:t>
      </w:r>
    </w:p>
    <w:p>
      <w:pPr>
        <w:pStyle w:val="FirstParagraph"/>
      </w:pPr>
      <w:r>
        <w:t xml:space="preserve">In the vibrant, fast-paced crucible of United States New York City, where cultural innovation collides with global commerce daily, I stand poised to contribute my strategic marketing acumen as a dedicated Marketing Manager. This</w:t>
      </w:r>
      <w:r>
        <w:t xml:space="preserve"> </w:t>
      </w:r>
      <w:r>
        <w:rPr>
          <w:iCs/>
          <w:i/>
        </w:rPr>
        <w:t xml:space="preserve">Statement of Purpose</w:t>
      </w:r>
      <w:r>
        <w:t xml:space="preserve"> </w:t>
      </w:r>
      <w:r>
        <w:t xml:space="preserve">articulates my professional trajectory, core competencies, and unwavering commitment to driving measurable impact within the dynamic marketplace of New York City—a city that is not merely a location but the epicenter of modern marketing's most sophisticated challenges and opportunities.</w:t>
      </w:r>
    </w:p>
    <w:p>
      <w:pPr>
        <w:pStyle w:val="BodyText"/>
      </w:pPr>
      <w:r>
        <w:t xml:space="preserve">My career has been meticulously forged in environments demanding agility, data-driven decision-making, and deep cultural resonance—qualities essential for success as a Marketing Manager in the United States New York City landscape. After earning my MBA with a concentration in Digital Marketing from Columbia University’s Graduate School of Business, I spearheaded integrated campaigns for Fortune 500 brands across fashion, tech, and CPG sectors. At TechGrowth Inc., I led a $2M digital rebranding initiative that increased market share by 18% within 14 months in the hyper-competitive United States New York City consumer market. My strategies leveraged granular data from NYC-specific consumer behavior analytics—tracking everything from subway ad engagement to neighborhood-level social media sentiment—to create hyper-localized content that resonated deeply with Manhattan, Brooklyn, and Queens audiences. This experience cemented my belief that effective marketing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requires understanding the city’s unique mosaic of cultures, economic strata, and digital consumption patterns.</w:t>
      </w:r>
    </w:p>
    <w:p>
      <w:pPr>
        <w:pStyle w:val="BodyText"/>
      </w:pPr>
      <w:r>
        <w:t xml:space="preserve">The allure of New York City for a Marketing Manager extends far beyond its iconic skyline. It represents the ultimate testing ground for innovative marketing strategies where failure is a catalyst for refinement, not an endpoint. Having managed campaigns across multiple boroughs—from launching influencer-driven pop-ups in SoHo to optimizing geo-targeted social media ads during NYC Pride—I’ve mastered the art of balancing global brand narratives with hyper-local execution. I understand that a successful Marketing Manager in New York City must navigate complex stakeholder ecosystems, including diverse media outlets, cultural institutions like the Museum of Modern Art, and tight-knit community organizations. My recent project for a sustainable fashion brand utilized data from NYC’s Department of Environmental Protection to align marketing messaging with local sustainability initiatives—a move that boosted engagement by 42% while strengthening community ties. This exemplifies my commitment to embedding marketing within the fabric of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not just targeting it.</w:t>
      </w:r>
    </w:p>
    <w:p>
      <w:pPr>
        <w:pStyle w:val="BodyText"/>
      </w:pPr>
      <w:r>
        <w:t xml:space="preserve">What distinguishes my approach is a fusion of analytical rigor and creative intuition, honed through years in one of the world’s most demanding marketing environments. I don’t simply track KPIs; I interpret them within the context of NYC’s economic rhythm—how retail traffic shifts during Fashion Week, how subway ridership impacts app-based ad visibility, or how policy changes like NYC’s new digital privacy laws reshape campaign strategies. As a Marketing Manager at GlobalBrand Partners, I implemented an AI-powered predictive analytics model that forecasted consumer trends with 89% accuracy for the New York market. This allowed us to pivot campaigns in real-time during economic volatility, turning a potential downturn into a 12% revenue uptick. My proficiency in navigating the intricate regulatory landscape of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including local advertising ordinances and data privacy frameworks, ensures campaigns are not only effective but ethically sound and legally compliant—a critical consideration for any Marketing Manager operating at scale here.</w:t>
      </w:r>
    </w:p>
    <w:p>
      <w:pPr>
        <w:pStyle w:val="BodyText"/>
      </w:pPr>
      <w:r>
        <w:t xml:space="preserve">I am drawn to this opportunity specifically because it aligns with my strategic vision for the future of marketing in New York City. The city’s evolving post-pandemic economy demands marketers who can bridge traditional media with immersive digital experiences, such as AR activations in Central Park or data-driven loyalty programs leveraging subway payment systems. I am eager to contribute to a team that views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not as a market segment, but as a living laboratory for innovation. My goal is to develop marketing strategies that don’t just capture attention, but foster genuine community connections—whether through supporting Brooklyn-based startups via co-marketing initiatives or partnering with NYC Parks Department on eco-friendly campaign activations.</w:t>
      </w:r>
    </w:p>
    <w:p>
      <w:pPr>
        <w:pStyle w:val="BodyText"/>
      </w:pPr>
      <w:r>
        <w:t xml:space="preserve">This role represents the natural evolution of my journey as a Marketing Manager. It’s not merely a job title; it’s a commitment to elevating the standards of marketing within one of the world’s most influential cities. I bring not just experience, but a proven ability to deliver results in New York City’s unique environment: increasing customer acquisition costs by 23% less than industry average through localized content, managing multicultural campaigns across 7 languages for diverse NYC neighborhoods, and building cross-functional teams that thrive under pressure. My</w:t>
      </w:r>
      <w:r>
        <w:t xml:space="preserve"> </w:t>
      </w:r>
      <w:r>
        <w:rPr>
          <w:iCs/>
          <w:i/>
        </w:rPr>
        <w:t xml:space="preserve">Statement of Purpose</w:t>
      </w:r>
      <w:r>
        <w:t xml:space="preserve"> </w:t>
      </w:r>
      <w:r>
        <w:t xml:space="preserve">is clear—through strategic leadership as a Marketing Manager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I will drive sustainable growth while respecting the city’s cultural complexity and economic dynamism.</w:t>
      </w:r>
    </w:p>
    <w:p>
      <w:pPr>
        <w:pStyle w:val="BodyText"/>
      </w:pPr>
      <w:r>
        <w:t xml:space="preserve">I am ready to bring my expertise in data-driven campaign execution, deep NYC market intelligence, and collaborative leadership to your organization. In this era where marketing defines brand legacy, I am committed to ensuring every strategy I develop for New York City’s consumers is not only effective but meaningful—connecting brands with the heartbeat of a city that never stops evolving. The opportunity to serve as a Marketing Manager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is more than a career step; it’s the embodiment of my professional mission.</w:t>
      </w:r>
    </w:p>
    <w:p>
      <w:pPr>
        <w:pStyle w:val="BodyText"/>
      </w:pPr>
      <w:r>
        <w:t xml:space="preserve">I welcome the chance to discuss how my vision aligns with your team’s objectives and how I can immediately contribute to marketing excellence in one of the most influential urban landscapes on Earth.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Marketing Manager - United States New York City</dc:title>
  <dc:creator/>
  <dc:language>en</dc:language>
  <cp:keywords/>
  <dcterms:created xsi:type="dcterms:W3CDTF">2025-12-09T17:55:11Z</dcterms:created>
  <dcterms:modified xsi:type="dcterms:W3CDTF">2025-12-09T17:55:11Z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