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2b04f703ce27e2b0ad078e12c8573e9d7d65ce3"/>
    <w:p>
      <w:pPr>
        <w:pStyle w:val="Heading1"/>
      </w:pPr>
      <w:r>
        <w:t xml:space="preserve">Statement of Purpose for Mason's Academic Pursuit in Australia Sydney</w:t>
      </w:r>
    </w:p>
    <w:p>
      <w:pPr>
        <w:pStyle w:val="FirstParagraph"/>
      </w:pPr>
      <w:r>
        <w:t xml:space="preserve">As I prepare this Statement of Purpose, I am filled with profound enthusiasm for the academic journey awaiting me in Australia Sydney. This document represents not merely an application requirement, but a carefully considered declaration of my intellectual trajectory and unwavering commitment to contributing meaningfully to the global knowledge economy from one of the world's most dynamic educational hubs. My name is Mason, and this Statement of Purpose articulates why I have chosen Australia Sydney as the essential catalyst for my professional evolution in data science.</w:t>
      </w:r>
    </w:p>
    <w:p>
      <w:pPr>
        <w:pStyle w:val="BodyText"/>
      </w:pPr>
      <w:r>
        <w:t xml:space="preserve">My academic foundation in Computer Science at the University of Toronto established rigorous analytical skills and ignited a passion for transforming raw data into strategic insights. During my undergraduate studies, I led a team that developed an AI-driven predictive model for urban traffic optimization, which earned recognition at Canada's National Data Science Competition. However, I quickly realized that theoretical frameworks alone could not address the complex socio-technical challenges of real-world implementation. This epiphany crystallized during my internship at a Toronto-based fintech startup, where I witnessed how cultural context and regional economic landscapes directly shape technological adoption. It became clear to me that true innovation requires immersion within the ecosystems where solutions will be deployed – a principle that led me unequivocally to Australia Sydney.</w:t>
      </w:r>
    </w:p>
    <w:p>
      <w:pPr>
        <w:pStyle w:val="BodyText"/>
      </w:pPr>
      <w:r>
        <w:t xml:space="preserve">My research into Australian higher education revealed why Sydney stands as the ideal environment for my specialization. The University of Technology Sydney (UTS) and University of Sydney's cutting-edge Data Science programs offer precisely the interdisciplinary fusion I seek, integrating computational rigor with business acumen within Australia's unique multicultural context. What distinguishes Australia Sydney is not merely academic excellence, but its unparalleled industry-academia integration. The Sydney Tech Hub initiative connects students with Fortune 500 companies like Atlassian and Commonwealth Bank for live projects – a model that directly addresses my desire to develop solutions responsive to Australian market needs from day one. Moreover, the city's status as a global financial center with booming tech sectors provides immediate access to internships and networking opportunities unavailable in more isolated academic environments. I am particularly drawn to Professor Elena Rossi's research on ethical AI frameworks for emerging markets, which aligns perfectly with my thesis proposal on culturally adaptive recommendation systems.</w:t>
      </w:r>
    </w:p>
    <w:p>
      <w:pPr>
        <w:pStyle w:val="BodyText"/>
      </w:pPr>
      <w:r>
        <w:t xml:space="preserve">Having explored numerous international study destinations, Australia Sydney emerged as the only location where geography, culture, and academic infrastructure converge to support my vision. The city's vibrant immigrant communities – including substantial Indian and Chinese diasporas that mirror key global markets – create a microcosm of the cross-cultural dynamics I aim to address in my work. This cultural density isn't just sociological; it's pedagogical. In Sydney, I can study how data tools function across diverse consumer segments while collaborating with peers who bring firsthand experience from Asia-Pacific markets. Australia's progressive stance on ethical technology regulation also offers a crucial learning environment for developing responsible AI solutions – something I cannot replicate in regions lacking comparable frameworks.</w:t>
      </w:r>
    </w:p>
    <w:p>
      <w:pPr>
        <w:pStyle w:val="BodyText"/>
      </w:pPr>
      <w:r>
        <w:t xml:space="preserve">My short-term goal is to complete the Master of Data Science program with specialized expertise in cross-cultural user analytics, followed by a role as a Senior Data Scientist at an Australian tech firm. Long-term, I aspire to establish a consultancy that helps global enterprises adapt their digital strategies for Asian and African markets using insights developed through Australian educational rigor. Australia Sydney is not merely the location of my studies; it is the essential environment where I will learn to navigate the complex interplay between technology, culture, and regulation – a skillset critical for 21st-century innovation. The Australian government's skilled migration pathways further solidify Sydney as the ideal launchpad for this career trajectory.</w:t>
      </w:r>
    </w:p>
    <w:p>
      <w:pPr>
        <w:pStyle w:val="BodyText"/>
      </w:pPr>
      <w:r>
        <w:t xml:space="preserve">What excites me most is Sydney's unique position as a city where technological ambition meets genuine cultural intelligence. During my visit to Australia in 2023, I attended the Data Science Australia conference and was deeply impressed by how local industries actively seek solutions responsive to Indigenous data sovereignty principles – a dimension of responsible AI development that remains underexplored globally. This commitment to ethical innovation is precisely what I aim to master under Sydney's academic guidance. My previous projects in Toronto lacked this contextual depth; here, I will learn not just how technology works, but how it can work</w:t>
      </w:r>
      <w:r>
        <w:t xml:space="preserve"> </w:t>
      </w:r>
      <w:r>
        <w:rPr>
          <w:iCs/>
          <w:i/>
        </w:rPr>
        <w:t xml:space="preserve">for</w:t>
      </w:r>
      <w:r>
        <w:t xml:space="preserve"> </w:t>
      </w:r>
      <w:r>
        <w:t xml:space="preserve">diverse communities.</w:t>
      </w:r>
    </w:p>
    <w:p>
      <w:pPr>
        <w:pStyle w:val="BodyText"/>
      </w:pPr>
      <w:r>
        <w:t xml:space="preserve">The decision to pursue my education in Australia Sydney represents more than an academic choice – it is a strategic commitment to the kind of transformative learning that occurs only at the intersection of global perspectives and local relevance. I have meticulously researched faculty research, industry partnerships, and alumni outcomes, confirming that Australia Sydney offers the specific ecosystem required for my growth. This Statement of Purpose thus embodies my readiness to contribute actively to Sydney's intellectual community while absorbing its unique educational philosophy.</w:t>
      </w:r>
    </w:p>
    <w:p>
      <w:pPr>
        <w:pStyle w:val="BodyText"/>
      </w:pPr>
      <w:r>
        <w:t xml:space="preserve">As I finalize this document, I reflect on a conversation with Professor Mark Chen during his keynote at the 2023 Digital Futures Symposium. He stated: "True data science doesn't just analyze patterns – it deciphers context." This insight has become my academic compass. In Australia Sydney, surrounded by the city's multicultural energy and world-class academic resources, I am confident I will develop precisely this contextual intelligence. My journey as Mason begins with this Statement of Purpose not as an endpoint, but as the first chapter of a lifelong commitment to building technology that serves humanity across all cultural landscapes.</w:t>
      </w:r>
    </w:p>
    <w:p>
      <w:pPr>
        <w:pStyle w:val="BodyText"/>
      </w:pPr>
      <w:r>
        <w:t xml:space="preserve">I submit this Statement of Purpose with profound respect for the academic standards upheld by Australian institutions and unwavering belief in Sydney's capacity to nurture leaders who bridge technological innovation with human-centered design. I eagerly anticipate contributing my analytical rigor, cross-cultural perspective, and collaborative spirit to the vibrant scholarly community at Australia Sydney – where I intend to become not just a student, but a future innovator shaping how data science serves our interconnected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2026-07-21T15:19:00Z</dcterms:created>
  <dcterms:modified xsi:type="dcterms:W3CDTF">2026-07-21T15:19:00Z</dcterms:modified>
</cp:coreProperties>
</file>

<file path=docProps/custom.xml><?xml version="1.0" encoding="utf-8"?>
<Properties xmlns="http://schemas.openxmlformats.org/officeDocument/2006/custom-properties" xmlns:vt="http://schemas.openxmlformats.org/officeDocument/2006/docPropsVTypes"/>
</file>