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
    <w:p>
      <w:pPr>
        <w:pStyle w:val="Heading1"/>
      </w:pPr>
      <w:r>
        <w:t xml:space="preserve">Statement of Purpose</w:t>
      </w:r>
    </w:p>
    <w:p>
      <w:pPr>
        <w:pStyle w:val="FirstParagraph"/>
      </w:pPr>
      <w:r>
        <w:t xml:space="preserve">To the Admissions Committee of Higher Education Institutions in Brazil São Paulo,</w:t>
      </w:r>
    </w:p>
    <w:p>
      <w:pPr>
        <w:pStyle w:val="BodyText"/>
      </w:pPr>
      <w:r>
        <w:t xml:space="preserve">As I prepare my application for advanced academic studies within the vibrant intellectual landscape of Brazil São Paulo, I am compelled to articulate a clear and passionate vision that aligns with both my professional trajectory and the transformative potential of this dynamic region. My name is Mason, and this Statement of Purpose represents not merely an academic requirement but a commitment to contribute meaningfully to São Paulo’s evolving future as a global hub for innovation, sustainability, and social progress.</w:t>
      </w:r>
    </w:p>
    <w:p>
      <w:pPr>
        <w:pStyle w:val="BodyText"/>
      </w:pPr>
      <w:r>
        <w:t xml:space="preserve">My journey toward graduate studies has been profoundly shaped by a deep appreciation for São Paulo’s unique position at the crossroads of tradition and modernity. Growing up in the cosmopolitan heart of Brazil São Paulo—a city where favela entrepreneurship meets cutting-edge tech incubators—I witnessed firsthand how urban challenges could ignite creative solutions. This environment cultivated my resolve to pursue a career dedicated to addressing complex societal needs through interdisciplinary collaboration, a philosophy I now seek to deepen within the rigorous academic ecosystem of São Paulo’s premier universities.</w:t>
      </w:r>
    </w:p>
    <w:p>
      <w:pPr>
        <w:pStyle w:val="BodyText"/>
      </w:pPr>
      <w:r>
        <w:t xml:space="preserve">I hold a Bachelor’s degree in Urban Planning and Sustainable Development from the University of Michigan, where I focused on resilient infrastructure for megacities. My capstone project analyzed transportation inefficiencies in São Paulo’s sprawling metro network, proposing AI-driven traffic management systems inspired by local community initiatives like "São Paulo Sem Buraco" (São Paulo Without Potholes). This work was not theoretical; it involved fieldwork across neighborhoods such as Bela Vista and Vila Madalena, where I collaborated with municipal planners and residents to document real-world bottlenecks. These experiences solidified my belief that transformative change in Brazil São Paulo must emerge from ground-level engagement, not top-down prescriptions.</w:t>
      </w:r>
    </w:p>
    <w:p>
      <w:pPr>
        <w:pStyle w:val="BodyText"/>
      </w:pPr>
      <w:r>
        <w:t xml:space="preserve">My professional journey further cemented this perspective. As a project coordinator at "InovaCidade," a São Paulo-based NGO focused on inclusive urban development, I managed a pilot program deploying solar microgrids in underserved communities near the Tietê River. We trained local residents in renewable energy maintenance while integrating cultural practices—such as using traditional crafts for grid installations—to ensure community ownership. This initiative directly addressed Brazil’s national goals under "Programa Nacional de Inovação" and demonstrated how grassroots innovation can scale within São Paulo’s complex urban fabric. The project received recognition from the City Hall of São Paulo and was featured in *Folha de S.Paulo* for its model of sustainable co-creation.</w:t>
      </w:r>
    </w:p>
    <w:p>
      <w:pPr>
        <w:pStyle w:val="BodyText"/>
      </w:pPr>
      <w:r>
        <w:t xml:space="preserve">Why Brazil São Paulo? This question is central to my academic mission. No other city globally offers the confluence of challenges and opportunities I seek: a population exceeding 12 million, staggering economic output contributing 10% to Brazil’s GDP, yet grappling with inequality that demands nuanced solutions. São Paulo’s universities—particularly the University of São Paulo (USP) and Instituto de Tecnologia de São Paulo (ITSP)—are pioneers in addressing such complexities through research like USP’s "CityLab" project, which tackles smart mobility using data from 200+ sensors across the city. I am eager to join this ecosystem, contributing my background in community-driven urban planning while learning from faculty whose work mirrors my aspirations.</w:t>
      </w:r>
    </w:p>
    <w:p>
      <w:pPr>
        <w:pStyle w:val="BodyText"/>
      </w:pPr>
      <w:r>
        <w:t xml:space="preserve">My proposed research focuses on "Decentralized Renewable Energy Systems for Urban Resilience in Megacities: A São Paulo Case Study." This project builds upon my NGO experience but elevates it through academic rigor. I aim to investigate how microgrids can integrate with existing informal economies—such as the bustling markets of Mercado Municipal de São Paulo—to create energy self-sufficiency without disrupting cultural livelihoods. Crucially, this research will require collaboration with São Paulo’s municipal government, local cooperatives, and environmental agencies—a model that embodies the collaborative spirit I’ve observed throughout Brazil’s academic and civic sectors.</w:t>
      </w:r>
    </w:p>
    <w:p>
      <w:pPr>
        <w:pStyle w:val="BodyText"/>
      </w:pPr>
      <w:r>
        <w:t xml:space="preserve">My commitment to Brazil São Paulo extends beyond academia into lifelong engagement. I am fluent in Portuguese (CEFR C1), having spent 18 months studying at the Pontifícia Universidade Católica de São Paulo, and I actively participate in the city’s tech-for-good community through events hosted by "São Paulo Tech Hub." This is not merely a professional pursuit; it is a personal promise to honor the city that taught me that progress thrives where empathy meets innovation. I envision myself one day leading a research center at USP, developing policies co-created with residents of São Paulo’s peripheries—ensuring that the city’s growth uplifts all its people.</w:t>
      </w:r>
    </w:p>
    <w:p>
      <w:pPr>
        <w:pStyle w:val="BodyText"/>
      </w:pPr>
      <w:r>
        <w:t xml:space="preserve">This Statement of Purpose is more than an application document; it is a declaration of intent to invest my intellect and energy in Brazil São Paulo’s future. I have chosen this path because I believe no other place offers the synergy of challenges, talent, and heart that define São Paulo. As Mason—rooted in both global academic standards and local cultural fluency—I am prepared to contribute rigorously, ethically, and with unwavering dedication to your institution’s mission.</w:t>
      </w:r>
    </w:p>
    <w:p>
      <w:pPr>
        <w:pStyle w:val="BodyText"/>
      </w:pPr>
      <w:r>
        <w:t xml:space="preserve">I am confident that my experiences align precisely with the needs of Brazil São Paulo’s academic community. I seek not only to learn but to co-create knowledge that empowers cities like São Paulo to become blueprints for equitable urban futures worldwide. Thank you for considering my application. I eagerly anticipate the possibility of contributing to your institution and, ultimately, transforming Brazil São Paulo’s landscape through scholarship.</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2026-07-23T15:43:01Z</dcterms:created>
  <dcterms:modified xsi:type="dcterms:W3CDTF">2026-07-23T15:43:01Z</dcterms:modified>
</cp:coreProperties>
</file>

<file path=docProps/custom.xml><?xml version="1.0" encoding="utf-8"?>
<Properties xmlns="http://schemas.openxmlformats.org/officeDocument/2006/custom-properties" xmlns:vt="http://schemas.openxmlformats.org/officeDocument/2006/docPropsVTypes"/>
</file>