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5" w:name="X27e2312e776182579a2ea81013b1fc4534bd691"/>
    <w:p>
      <w:pPr>
        <w:pStyle w:val="Heading1"/>
      </w:pPr>
      <w:r>
        <w:t xml:space="preserve">Statement of Purpose: Mason's Academic Journey in Canada Montreal</w:t>
      </w:r>
    </w:p>
    <w:p>
      <w:pPr>
        <w:pStyle w:val="FirstParagraph"/>
      </w:pPr>
      <w:r>
        <w:t xml:space="preserve">Dear Admissions Committee,</w:t>
      </w:r>
    </w:p>
    <w:p>
      <w:pPr>
        <w:pStyle w:val="BodyText"/>
      </w:pPr>
      <w:r>
        <w:t xml:space="preserve">I, Mason Thompson, am writing this Statement of Purpose to express my profound aspiration to pursue advanced studies in Computer Science at the prestigious institutions within Canada Montreal. This document articulates my academic trajectory, professional motivations, and unwavering commitment to contributing meaningfully to Montreal's vibrant technological ecosystem—a city that embodies the harmonious fusion of French-Canadian culture and global innovation I seek to immerse myself in.</w:t>
      </w:r>
    </w:p>
    <w:bookmarkStart w:id="20" w:name="Xd6dcd378cb15ab63eb20a4520ef69a322d84491"/>
    <w:p>
      <w:pPr>
        <w:pStyle w:val="Heading2"/>
      </w:pPr>
      <w:r>
        <w:t xml:space="preserve">Academic Foundation: Cultivating Technical Excellence</w:t>
      </w:r>
    </w:p>
    <w:p>
      <w:pPr>
        <w:pStyle w:val="FirstParagraph"/>
      </w:pPr>
      <w:r>
        <w:t xml:space="preserve">My fascination with computational problem-solving began during my undergraduate studies in Computer Science at the University of Toronto. Courses such as Advanced Algorithms, Machine Learning Systems, and Distributed Computing ignited my passion for creating scalable solutions to real-world challenges. I spearheaded a capstone project developing an open-source environmental monitoring platform using IoT sensors and Python-based data analytics—project that earned recognition at the 2023 Canadian Undergraduate Research Symposium. This experience crystallized my understanding that technological innovation must serve societal needs, a principle deeply aligned with Montreal's commitment to ethical AI development.</w:t>
      </w:r>
    </w:p>
    <w:p>
      <w:pPr>
        <w:pStyle w:val="BodyText"/>
      </w:pPr>
      <w:r>
        <w:t xml:space="preserve">My academic rigor extended beyond coursework through independent research on neural network optimization. In collaboration with Dr. Elena Moreau at the Vector Institute, I co-authored a paper exploring energy-efficient deep learning models for edge devices—a concept directly relevant to Montreal's burgeoning smart-city initiatives. This work reinforced my conviction that Canada Montreal represents the ideal environment to refine these ideas within a community prioritizing both technical excellence and human-centric design.</w:t>
      </w:r>
    </w:p>
    <w:bookmarkEnd w:id="20"/>
    <w:bookmarkStart w:id="21" w:name="Xfa67ad10fc4a5de316f8450f17e5a5af007852a"/>
    <w:p>
      <w:pPr>
        <w:pStyle w:val="Heading2"/>
      </w:pPr>
      <w:r>
        <w:t xml:space="preserve">The Montreal Imperative: Why Canada's Cultural Crossroads?</w:t>
      </w:r>
    </w:p>
    <w:p>
      <w:pPr>
        <w:pStyle w:val="FirstParagraph"/>
      </w:pPr>
      <w:r>
        <w:t xml:space="preserve">Canada Montreal is not merely a destination for me—it is the catalyst for my professional evolution. The city’s unique bilingual landscape and world-class research clusters provide an irreplaceable context for growth. Unlike other Canadian cities, Montreal thrives at the intersection of French cultural richness and North American technological dynamism, creating an ecosystem where innovation flourishes through cross-cultural dialogue. I am particularly drawn to Concordia University's</w:t>
      </w:r>
      <w:r>
        <w:t xml:space="preserve"> </w:t>
      </w:r>
      <w:r>
        <w:rPr>
          <w:iCs/>
          <w:i/>
        </w:rPr>
        <w:t xml:space="preserve">Concordia Institute for Information Systems Engineering</w:t>
      </w:r>
      <w:r>
        <w:t xml:space="preserve"> </w:t>
      </w:r>
      <w:r>
        <w:t xml:space="preserve">and McGill University's</w:t>
      </w:r>
      <w:r>
        <w:t xml:space="preserve"> </w:t>
      </w:r>
      <w:r>
        <w:rPr>
          <w:iCs/>
          <w:i/>
        </w:rPr>
        <w:t xml:space="preserve">Montreal AI Ethics Institute</w:t>
      </w:r>
      <w:r>
        <w:t xml:space="preserve">, whose interdisciplinary approach mirrors my vision of technology as a force for inclusive progress.</w:t>
      </w:r>
    </w:p>
    <w:p>
      <w:pPr>
        <w:pStyle w:val="BodyText"/>
      </w:pPr>
      <w:r>
        <w:t xml:space="preserve">The city’s reputation as a global hub for artificial intelligence—home to renowned institutions like MILA (Montreal Institute for Learning Algorithms)—further solidifies my decision. Professor Yoshua Bengio’s pioneering work in ethical AI resonates deeply with my research interests, and I am eager to contribute to projects addressing bias mitigation in algorithmic systems. Montreal’s collaborative environment, where startups like Element AI thrive alongside academic giants, offers the perfect incubator for translating theoretical knowledge into societal impact—a transition critical to my career trajectory.</w:t>
      </w:r>
    </w:p>
    <w:bookmarkEnd w:id="21"/>
    <w:bookmarkStart w:id="22" w:name="X4344e739a09fbd212638536958a15862e92e7cd"/>
    <w:p>
      <w:pPr>
        <w:pStyle w:val="Heading2"/>
      </w:pPr>
      <w:r>
        <w:t xml:space="preserve">Professional Alignment: From Toronto to Montreal's Innovation Ecosystem</w:t>
      </w:r>
    </w:p>
    <w:p>
      <w:pPr>
        <w:pStyle w:val="FirstParagraph"/>
      </w:pPr>
      <w:r>
        <w:t xml:space="preserve">My professional journey has consistently prepared me for this pivot. As a software engineer at Toronto-based TechNexus, I developed a real-time traffic optimization module used by municipal partners across Ontario. This experience revealed how deeply context shapes technological implementation—particularly in cities with complex urban infrastructures like Montreal's historic downtown and evolving metro system. I observed how local knowledge transforms algorithms from abstract theories into community assets, a lesson that underscores my desire to learn within Montreal’s specific socio-technical landscape.</w:t>
      </w:r>
    </w:p>
    <w:p>
      <w:pPr>
        <w:pStyle w:val="BodyText"/>
      </w:pPr>
      <w:r>
        <w:t xml:space="preserve">Moreover, Montreal’s distinct governance model—where municipalities actively integrate citizen feedback into tech deployments—aligns with my belief that technology must be co-created with communities. I aim to leverage this understanding during my studies, particularly through Concordia's</w:t>
      </w:r>
      <w:r>
        <w:t xml:space="preserve"> </w:t>
      </w:r>
      <w:r>
        <w:rPr>
          <w:iCs/>
          <w:i/>
        </w:rPr>
        <w:t xml:space="preserve">Community Engagement Research Program</w:t>
      </w:r>
      <w:r>
        <w:t xml:space="preserve">, where students partner with local organizations on digital inclusion initiatives. This commitment to place-based innovation distinguishes Canada Montreal from purely theoretical academic environments elsewhere.</w:t>
      </w:r>
    </w:p>
    <w:bookmarkEnd w:id="22"/>
    <w:bookmarkStart w:id="23" w:name="X9f1bd22ebaf5a185b51b76e01c99e6ddd0b2ab6"/>
    <w:p>
      <w:pPr>
        <w:pStyle w:val="Heading2"/>
      </w:pPr>
      <w:r>
        <w:t xml:space="preserve">Future Vision: Contributing to Canada Montreal's Technological Legacy</w:t>
      </w:r>
    </w:p>
    <w:p>
      <w:pPr>
        <w:pStyle w:val="FirstParagraph"/>
      </w:pPr>
      <w:r>
        <w:t xml:space="preserve">My long-term vision is to establish a Quebec-based tech consultancy specializing in ethical AI for public services. I envision developing tools that help municipal governments—like those in Montreal’s boroughs—deploy data-driven solutions while preserving cultural identity and privacy. This mission requires deep immersion in Canadian francophone contexts, making Montreal's ecosystem indispensable. After completing my degree, I intend to collaborate with organizations like</w:t>
      </w:r>
      <w:r>
        <w:t xml:space="preserve"> </w:t>
      </w:r>
      <w:r>
        <w:rPr>
          <w:iCs/>
          <w:i/>
        </w:rPr>
        <w:t xml:space="preserve">Les Technologies Éthiques</w:t>
      </w:r>
      <w:r>
        <w:t xml:space="preserve">, a local nonprofit advancing AI transparency standards.</w:t>
      </w:r>
    </w:p>
    <w:p>
      <w:pPr>
        <w:pStyle w:val="BodyText"/>
      </w:pPr>
      <w:r>
        <w:t xml:space="preserve">Canada itself represents the ideal backdrop for this work: its commitment to multilingualism, immigrant integration through programs like Quebec’s</w:t>
      </w:r>
      <w:r>
        <w:t xml:space="preserve"> </w:t>
      </w:r>
      <w:r>
        <w:rPr>
          <w:iCs/>
          <w:i/>
        </w:rPr>
        <w:t xml:space="preserve">Accueil et intégration des immigrants</w:t>
      </w:r>
      <w:r>
        <w:t xml:space="preserve">, and national policies prioritizing responsible innovation create conditions where my vision can take root. Montreal isn’t just where I’ll study—it’s where I’ll learn to engineer technology that honors both the city's heritage and its future.</w:t>
      </w:r>
    </w:p>
    <w:bookmarkEnd w:id="23"/>
    <w:bookmarkStart w:id="24" w:name="X08dd133757830f40e504e7c4147be7faf71a58b"/>
    <w:p>
      <w:pPr>
        <w:pStyle w:val="Heading2"/>
      </w:pPr>
      <w:r>
        <w:t xml:space="preserve">Conclusion: A Commitment Forged in Purpose</w:t>
      </w:r>
    </w:p>
    <w:p>
      <w:pPr>
        <w:pStyle w:val="FirstParagraph"/>
      </w:pPr>
      <w:r>
        <w:t xml:space="preserve">This Statement of Purpose is not merely an application document; it is a testament to my resolve to become an active participant in Canada Montreal’s technological renaissance. My academic foundation, professional experiences, and deep admiration for Montreal’s unique cultural-technical synthesis have culminated in this decisive step toward enrollment. I am prepared to contribute my analytical rigor and collaborative spirit to your campus community while absorbing the city's unparalleled ethos of innovation within a framework of social responsibility.</w:t>
      </w:r>
    </w:p>
    <w:p>
      <w:pPr>
        <w:pStyle w:val="BodyText"/>
      </w:pPr>
      <w:r>
        <w:t xml:space="preserve">I understand that Canada Montreal seeks students who do not simply accept its advantages but actively enrich them. My journey—from Toronto’s tech corridors to Montreal’s intellectual heartland—reflects this commitment. I will bring not only my technical skills but also a profound respect for the French-Canadian perspective on technology, ensuring my contributions resonate within the city’s cultural fabric.</w:t>
      </w:r>
    </w:p>
    <w:p>
      <w:pPr>
        <w:pStyle w:val="BodyText"/>
      </w:pPr>
      <w:r>
        <w:t xml:space="preserve">Thank you for considering Mason Thompson's application. I eagerly anticipate the opportunity to contribute to and grow within Canada Montreal’s dynamic academic and professional landscape.</w:t>
      </w:r>
    </w:p>
    <w:p>
      <w:pPr>
        <w:pStyle w:val="BodyText"/>
      </w:pPr>
      <w:r>
        <w:t xml:space="preserve">Sincerely,</w:t>
      </w:r>
      <w:r>
        <w:br/>
      </w:r>
      <w:r>
        <w:t xml:space="preserve">Mason Thompson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2026-07-22T11:30:25Z</dcterms:created>
  <dcterms:modified xsi:type="dcterms:W3CDTF">2026-07-22T11:30:25Z</dcterms:modified>
</cp:coreProperties>
</file>

<file path=docProps/custom.xml><?xml version="1.0" encoding="utf-8"?>
<Properties xmlns="http://schemas.openxmlformats.org/officeDocument/2006/custom-properties" xmlns:vt="http://schemas.openxmlformats.org/officeDocument/2006/docPropsVTypes"/>
</file>