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7464610fad67a72704222922ed22dff5407abd"/>
    <w:p>
      <w:pPr>
        <w:pStyle w:val="Heading1"/>
      </w:pPr>
      <w:r>
        <w:t xml:space="preserve">Statement of Purpose: Mason's Academic Journey at France Lyon</w:t>
      </w:r>
    </w:p>
    <w:p>
      <w:pPr>
        <w:pStyle w:val="FirstParagraph"/>
      </w:pPr>
      <w:r>
        <w:t xml:space="preserve">To the Admissions Committee of the University of Lyon, I, Mason Thompson, submit this Statement of Purpose with profound enthusiasm for the opportunity to contribute to and grow within your esteemed academic community in France Lyon. My journey has been meticulously shaped by an unyielding passion for interdisciplinary innovation and a deep admiration for France’s intellectual legacy, culminating in my unwavering commitment to pursue advanced studies at your institution.</w:t>
      </w:r>
    </w:p>
    <w:p>
      <w:pPr>
        <w:pStyle w:val="BodyText"/>
      </w:pPr>
      <w:r>
        <w:t xml:space="preserve">My fascination with the dynamic convergence of technology, sustainability, and urban development began during my undergraduate studies in Environmental Engineering at the University of Michigan. A pivotal moment arrived when I led a student initiative analyzing microplastic pollution in Detroit’s river systems—a project that demanded both technical rigor and collaborative problem-solving across engineering, policy, and community engagement. This experience crystallized my understanding that transformative solutions emerge at the intersection of diverse disciplines, a philosophy I now seek to deepen within France Lyon’s vibrant ecosystem. The University of Lyon’s distinctive focus on "Science for Society" aligns perfectly with my vision for impactful research, particularly through its Centre de Recherche en Économie et Management (CERM) and partnerships with local industries driving green innovation in the Rhône-Alpes region.</w:t>
      </w:r>
    </w:p>
    <w:p>
      <w:pPr>
        <w:pStyle w:val="BodyText"/>
      </w:pPr>
      <w:r>
        <w:t xml:space="preserve">Mason’s academic trajectory has consistently emphasized global perspective and hands-on application. During my junior year abroad at Sciences Po Paris, I engaged deeply with French environmental policy frameworks—attending workshops hosted by France’s Ministry of Ecological Transition and collaborating on a case study about Lyon’s pioneering "Smart City" initiatives. Witnessing how Lyon seamlessly integrates AI-driven waste management systems with historical urban planning left an indelible impression. It was here I realized that France Lyon offers not merely an academic program, but a living laboratory for sustainable development. My subsequent internship at Siemens Mobility in Munich further solidified this resolve: I contributed to optimizing rail logistics using data analytics, yet observed how European cities like Lyon prioritize citizen-centric mobility solutions over purely technical efficiency—a distinction that resonates with my own research ethos.</w:t>
      </w:r>
    </w:p>
    <w:p>
      <w:pPr>
        <w:pStyle w:val="BodyText"/>
      </w:pPr>
      <w:r>
        <w:t xml:space="preserve">My Statement of Purpose is grounded in a clear academic vision directly tied to France Lyon’s resources. I intend to pursue the Master’s in Sustainable Urban Systems at the University of Lyon, focusing on AI-powered urban resilience frameworks for climate-vulnerable cities. Professor Élodie Dubois’ work on predictive modeling for heat island effects in Mediterranean cities—particularly her recent publication in *Urban Climate*—directly informs my proposed thesis: "Adaptive Cooling Networks: Integrating Machine Learning with Historical Urban Fabric to Mitigate Heat Stress in Southern French Metropolises." France Lyon’s access to the city’s real-time environmental sensor network (Lyon Métropole Smart City Data Platform) and its collaboration with the European Climate Foundation provides an unparalleled dataset for this research. I am eager to contribute my expertise in geospatial data analysis while learning from Lyon’s unique urban morphology—where medieval alleyways coexist with cutting-edge infrastructure.</w:t>
      </w:r>
    </w:p>
    <w:p>
      <w:pPr>
        <w:pStyle w:val="BodyText"/>
      </w:pPr>
      <w:r>
        <w:t xml:space="preserve">What distinguishes Mason’s approach is my commitment to cross-cultural dialogue as an academic tool. At the University of Michigan, I founded a "Global Design Collective" partnering students from 12 countries to prototype low-cost water filtration systems for rural communities. This experience taught me that sustainable innovation thrives on diverse perspectives—a principle I will actively embody in France Lyon’s multidisciplinary classrooms and labs. I am particularly drawn to the university’s "Lyon Innovates" program, which connects students with local startups like Urban-Data Labs, where I hope to test my thesis framework. My fluency in French (B2 level, with ongoing studies at Alliance Française) ensures I can engage deeply with both academic communities and Lyon’s neighborhoods—understanding that meaningful urban solutions require listening to the people who inhabit these spaces.</w:t>
      </w:r>
    </w:p>
    <w:p>
      <w:pPr>
        <w:pStyle w:val="BodyText"/>
      </w:pPr>
      <w:r>
        <w:t xml:space="preserve">The significance of France Lyon extends beyond academia for me. Having traveled extensively across France, I’ve witnessed how cities like Lyon weave heritage with modernity: from the UNESCO-listed Vieux Lyon quarter to the contemporary architecture of Confluence district. This duality mirrors my own academic philosophy—honoring established knowledge while pioneering new approaches. The city’s cultural richness—from La Croix-Rousse silk weavers’ traditions to its acclaimed gastronomic scene—fuels my belief that intellectual growth flourishes in environments where art, history, and science converse freely. I aim to immerse myself fully: participating in Lyon’s annual "Nuit des Musées," joining the Cercle de l’École Centrale for urban design forums, and contributing to the university’s French language exchange program for international students.</w:t>
      </w:r>
    </w:p>
    <w:p>
      <w:pPr>
        <w:pStyle w:val="BodyText"/>
      </w:pPr>
      <w:r>
        <w:t xml:space="preserve">My long-term ambition is to establish a research center bridging European sustainability frameworks with global South contexts—specifically focusing on adaptable infrastructure for rapidly urbanizing regions. France Lyon’s network, including partnerships with institutions like École Centrale de Lyon and the University of Saint-Étienne, provides the ideal springboard. I am prepared to contribute not only through my technical skills but also through my experience in community-driven project management—skills honed while coordinating a solar microgrid installation in rural Kenya with Engineers Without Borders. At France Lyon, I envision collaborating with Professor Arnaud Lefebvre’s team on urban heat mapping, while mentoring peers from non-traditional academic backgrounds through the university’s "Inclusion in STEM" initiative.</w:t>
      </w:r>
    </w:p>
    <w:p>
      <w:pPr>
        <w:pStyle w:val="BodyText"/>
      </w:pPr>
      <w:r>
        <w:t xml:space="preserve">In conclusion, this Statement of Purpose reflects Mason’s deep alignment with France Lyon’s mission to educate leaders who transform theory into tangible societal impact. My academic rigor, cross-cultural adaptability, and specific research goals centered on Lyon’s urban challenges position me to thrive within your community. I am eager to learn from your faculty while contributing my perspective as a student who has already navigated global problem-solving in complex settings. The opportunity to develop sustainable solutions within the context of France Lyon—where history informs innovation and diversity fuels progress—is not merely an academic pursuit, but a commitment I hold with unwavering dedication. Thank you for considering Mason’s application to become part of this transformative academic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2025-12-09T22:44:06Z</dcterms:created>
  <dcterms:modified xsi:type="dcterms:W3CDTF">2025-12-09T22:44:06Z</dcterms:modified>
</cp:coreProperties>
</file>

<file path=docProps/custom.xml><?xml version="1.0" encoding="utf-8"?>
<Properties xmlns="http://schemas.openxmlformats.org/officeDocument/2006/custom-properties" xmlns:vt="http://schemas.openxmlformats.org/officeDocument/2006/docPropsVTypes"/>
</file>