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Statement</w:t>
      </w:r>
      <w:r>
        <w:t xml:space="preserve"> </w:t>
      </w:r>
      <w:r>
        <w:t xml:space="preserve">of</w:t>
      </w:r>
      <w:r>
        <w:t xml:space="preserve"> </w:t>
      </w:r>
      <w:r>
        <w:t xml:space="preserve">Purpose</w:t>
      </w:r>
      <w:r>
        <w:t xml:space="preserve"> </w:t>
      </w:r>
      <w:r>
        <w:t xml:space="preserve">for</w:t>
      </w:r>
      <w:r>
        <w:t xml:space="preserve"> </w:t>
      </w:r>
      <w:r>
        <w:t xml:space="preserve">Morocco</w:t>
      </w:r>
      <w:r>
        <w:t xml:space="preserve"> </w:t>
      </w:r>
      <w:r>
        <w:t xml:space="preserve">Casablanca</w:t>
      </w:r>
    </w:p>
    <w:bookmarkStart w:id="20" w:name="Xdc6ea28348584325ca895741437fbc8bdc6043d"/>
    <w:p>
      <w:pPr>
        <w:pStyle w:val="Heading1"/>
      </w:pPr>
      <w:r>
        <w:t xml:space="preserve">Statement of Purpose: Mason's Journey to Morocco Casablanca</w:t>
      </w:r>
    </w:p>
    <w:p>
      <w:pPr>
        <w:pStyle w:val="FirstParagraph"/>
      </w:pPr>
      <w:r>
        <w:t xml:space="preserve">As I compose this Statement of Purpose, I am filled with profound excitement and deep respect for the transformative educational opportunity that awaits me in Morocco Casablanca. My name is Mason, a dedicated student from the United States with an unwavering passion for cross-cultural business innovation and sustainable development. This document articulates my academic trajectory, professional aspirations, and the compelling reasons why studying at a premier institution in Morocco Casablanca represents the pivotal step in fulfilling my long-term vision for global impact.</w:t>
      </w:r>
    </w:p>
    <w:p>
      <w:pPr>
        <w:pStyle w:val="BodyText"/>
      </w:pPr>
      <w:r>
        <w:t xml:space="preserve">My academic journey began at the University of Michigan where I pursued a Bachelor of Business Administration with a focus on International Marketing. Throughout my undergraduate studies, I consistently ranked among the top 10% of my cohort, earning Dean's List recognition for four consecutive semesters. However, theoretical frameworks alone could not satisfy my intellectual curiosity about real-world market dynamics in emerging economies. This realization crystallized during a volunteer project in Accra, Ghana, where I witnessed firsthand how cultural sensitivity and localized business strategies could transform community economic outcomes. It was there that I understood the critical importance of understanding African markets from within – not as an external observer but as a collaborative partner.</w:t>
      </w:r>
    </w:p>
    <w:p>
      <w:pPr>
        <w:pStyle w:val="BodyText"/>
      </w:pPr>
      <w:r>
        <w:t xml:space="preserve">My fascination with Morocco specifically intensified during a research internship at the U.S.-Morocco Trade Center in Washington D.C. I immersed myself in analyzing trade statistics between North Africa and the United States, where I discovered that Casablanca functions as the economic heartbeat of Morocco – generating over 25% of the nation's GDP and serving as a gateway to both European and African markets. The city's strategic location at the crossroads of continents, its progressive business climate under Vision 2030, and its ambitious focus on digital transformation through initiatives like Casablanca Finance City (CFC) captivated me. I realized that Morocco Casablanca isn't just a study destination; it's where global business meets authentic African innovation.</w:t>
      </w:r>
    </w:p>
    <w:p>
      <w:pPr>
        <w:pStyle w:val="BodyText"/>
      </w:pPr>
      <w:r>
        <w:t xml:space="preserve">What particularly resonates with my academic profile is the University of Hassan II in Casablanca's unique integration of theoretical rigor and practical application. Their Master's program in International Business Management stands out for its mandatory 6-month industry placement with Morocco-based multinational corporations – exactly the immersive experience I seek. During my preparatory research, I discovered that students frequently collaborate with companies like Maroc Telecom on sustainable digitalization projects and with Al Mada Holding on ESG initiatives. This hands-on approach aligns perfectly with my goal to develop actionable business models for resource-efficient enterprises in developing markets, a skill set I can only master through direct engagement in Casablanca's dynamic ecosystem.</w:t>
      </w:r>
    </w:p>
    <w:p>
      <w:pPr>
        <w:pStyle w:val="BodyText"/>
      </w:pPr>
      <w:r>
        <w:t xml:space="preserve">My professional experiences further solidify my commitment to Morocco Casablanca as the ideal environment for growth. As a Project Assistant at TechBridge International, I led a team that developed mobile banking solutions for rural communities in Senegal. We encountered numerous challenges related to cultural adaptation of technology – a lesson I now recognize as fundamentally tied to understanding local business philosophies rather than merely importing Western models. This experience taught me that successful market entry requires deep respect for indigenous economic structures, precisely what Morocco Casablanca embodies through its collaborative approach with global partners like the African Development Bank and the World Bank's Morocco Country Program.</w:t>
      </w:r>
    </w:p>
    <w:p>
      <w:pPr>
        <w:pStyle w:val="BodyText"/>
      </w:pPr>
      <w:r>
        <w:t xml:space="preserve">Crucially, my motivation extends beyond academic achievement to meaningful contribution. I have developed a research framework examining how Moroccan SMEs can leverage renewable energy investments for competitive advantage – a topic of vital importance given Morocco's ambitious 52% renewable energy target by 2030. I intend to refine this research during my studies in Casablanca, where the city's status as North Africa's solar energy leader (home to the world's largest concentrated solar plant, Noor Ouarzazate) provides unparalleled access to industry experts and real-world case studies. My proposed thesis on "Sustainable Business Models for Moroccan Agri-Tech SMEs" directly supports Morocco’s national development goals while addressing global climate challenges.</w:t>
      </w:r>
    </w:p>
    <w:p>
      <w:pPr>
        <w:pStyle w:val="BodyText"/>
      </w:pPr>
      <w:r>
        <w:t xml:space="preserve">Living in Morocco Casablanca represents more than an academic pursuit; it is a commitment to immersion. I have already begun studying Darija Arabic and French through online platforms, recognizing that linguistic competence is essential for authentic engagement with local communities. I plan to actively participate in the university's cultural exchange program and join the Casablanca Chamber of Commerce youth initiatives to build networks that transcend classroom learning. My experience volunteering at a refugee support center in Detroit has taught me that true partnership requires listening first – a principle I will apply daily while navigating Morocco's rich cultural tapestry.</w:t>
      </w:r>
    </w:p>
    <w:p>
      <w:pPr>
        <w:pStyle w:val="BodyText"/>
      </w:pPr>
      <w:r>
        <w:t xml:space="preserve">The significance of this Statement of Purpose extends beyond personal ambition. As an American citizen, I recognize my role as a bridge between Western business practices and African innovation. In Morocco Casablanca, I envision myself contributing to the growing movement where international students become catalysts for mutually beneficial knowledge exchange – not as outsiders imposing solutions, but as learners collaborating with Moroccan entrepreneurs on sustainable growth models. This aligns perfectly with my long-term aspiration to establish a consultancy firm focused on cross-continental business development between North Africa and the Americas.</w:t>
      </w:r>
    </w:p>
    <w:p>
      <w:pPr>
        <w:pStyle w:val="BodyText"/>
      </w:pPr>
      <w:r>
        <w:t xml:space="preserve">My journey has prepared me to thrive in Morocco Casablanca's dynamic academic environment. I bring not only strong analytical skills honed through case competitions (placing second nationally in the 2023 Global Business Case Challenge) but also cultural humility developed through my work with immigrant communities. I have researched how Moroccan universities foster student engagement through initiatives like the "Casablanca Innovation Lab," which pairs students with local startups – a model I am eager to contribute to and learn from.</w:t>
      </w:r>
    </w:p>
    <w:p>
      <w:pPr>
        <w:pStyle w:val="BodyText"/>
      </w:pPr>
      <w:r>
        <w:t xml:space="preserve">Ultimately, this Statement of Purpose reflects my conviction that Morocco Casablanca is where global business strategy meets authentic African development. For Mason, studying in this vibrant city represents the essential convergence point for academic excellence, cultural understanding, and practical impact. I am ready to embrace the challenges and opportunities of life in Morocco Casablanca with open-minded dedication – not merely as a student seeking an education, but as a future collaborator committed to building sustainable economic ecosystems across continents. The path from my classroom at the University of Michigan to the bustling business district of Casablanca is clear: I am ready to become part of Morocco's next generation of globally minded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Statement of Purpose for Morocco Casablanca</dc:title>
  <dc:creator/>
  <dc:language>en</dc:language>
  <cp:keywords/>
  <dcterms:created xsi:type="dcterms:W3CDTF">2026-07-23T05:14:02Z</dcterms:created>
  <dcterms:modified xsi:type="dcterms:W3CDTF">2026-07-23T05:14:02Z</dcterms:modified>
</cp:coreProperties>
</file>

<file path=docProps/custom.xml><?xml version="1.0" encoding="utf-8"?>
<Properties xmlns="http://schemas.openxmlformats.org/officeDocument/2006/custom-properties" xmlns:vt="http://schemas.openxmlformats.org/officeDocument/2006/docPropsVTypes"/>
</file>