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statement-of-purpose"/>
    <w:p>
      <w:pPr>
        <w:pStyle w:val="Heading1"/>
      </w:pPr>
      <w:r>
        <w:t xml:space="preserve">Statement of Purpose</w:t>
      </w:r>
    </w:p>
    <w:p>
      <w:pPr>
        <w:pStyle w:val="FirstParagraph"/>
      </w:pPr>
      <w:r>
        <w:t xml:space="preserve">Submitted by Mason to the University of Auckland, New Zealand</w:t>
      </w:r>
    </w:p>
    <w:p>
      <w:pPr>
        <w:pStyle w:val="BodyText"/>
      </w:pPr>
      <w:r>
        <w:t xml:space="preserve">As I compose this Statement of Purpose, I am filled with profound excitement for the academic journey awaiting me in New Zealand Auckland—a city that embodies the perfect fusion of natural splendor, cultural diversity, and intellectual vibrancy. This document represents not merely an application but a testament to my unwavering commitment to pursue higher education in a region where innovation meets sustainability. My name is Mason, and through this Statement of Purpose, I seek admission to the Master of Environmental Science program at the University of Auckland, driven by a deep-seated passion for ecological conservation that I believe can only flourish within New Zealand's unique environmental context.</w:t>
      </w:r>
    </w:p>
    <w:p>
      <w:pPr>
        <w:pStyle w:val="BodyText"/>
      </w:pPr>
      <w:r>
        <w:t xml:space="preserve">My academic foundation in Environmental Management at the University of Toronto provided me with rigorous theoretical knowledge, yet it was during fieldwork in Ontario's boreal forests that I encountered the limitations of conventional conservation models. Witnessing how climate shifts rapidly altered ecosystems despite established protocols ignited my resolve to seek solutions grounded in both scientific innovation and indigenous wisdom. This epiphany crystallized my decision to pursue advanced studies where I could immerse myself in a region actively pioneering sustainable practices—leading me directly to New Zealand Auckland.</w:t>
      </w:r>
    </w:p>
    <w:p>
      <w:pPr>
        <w:pStyle w:val="BodyText"/>
      </w:pPr>
      <w:r>
        <w:t xml:space="preserve">New Zealand Auckland stands apart as the ideal destination for my academic ambitions. Unlike many global metropolises, Auckland has seamlessly integrated environmental stewardship into its urban fabric. The city's commitment to becoming carbon neutral by 2050, its world-renowned conservation initiatives like the Waitematā Harbour restoration, and its status as a hub for Māori environmental philosophy (kaitiakitanga) offer an unparalleled living laboratory. I am particularly drawn to the University of Auckland's Environmental Science program because it uniquely combines cutting-edge research in climate adaptation with collaborative projects alongside Ngāti Whātua Ōrakei, whose ancestral knowledge systems directly inform contemporary conservation strategies. This alignment between academic rigor and cultural integrity is precisely what my Statement of Purpose seeks to embody.</w:t>
      </w:r>
    </w:p>
    <w:p>
      <w:pPr>
        <w:pStyle w:val="BodyText"/>
      </w:pPr>
      <w:r>
        <w:t xml:space="preserve">My professional experiences have further solidified my conviction that New Zealand Auckland represents the necessary crucible for my growth. As a research assistant at Toronto’s Green Futures Institute, I contributed to a watershed management project that struggled with cultural disconnects in community engagement—experiences that highlighted how Western scientific models often overlook indigenous perspectives. In contrast, I’ve closely followed Auckland’s success in merging Māori knowledge with GIS technology for wetland restoration. This approach resonates deeply with my belief that effective environmental solutions require both data-driven precision and relational understanding. I am eager to contribute to ongoing projects at the University of Auckland's Centre for Biodiversity and Biosecurity, where cross-cultural collaboration is not just encouraged but embedded in the institutional DNA.</w:t>
      </w:r>
    </w:p>
    <w:p>
      <w:pPr>
        <w:pStyle w:val="BodyText"/>
      </w:pPr>
      <w:r>
        <w:t xml:space="preserve">Beyond academics, I am captivated by Auckland’s ethos as a city that actively reimagines sustainability. The presence of initiatives like the Auckland Council's "One Planet City" framework—where urban planning prioritizes biodiversity corridors and renewable energy integration—creates an environment where theoretical concepts become tangible realities. Studying in this ecosystem will allow me to witness firsthand how policy, community action, and scientific research converge to address complex challenges like invasive species management or coastal erosion. I am particularly inspired by the Tāmaki Makaurau model (Auckland's Māori name), which emphasizes interconnectedness between people and land—a philosophy that profoundly shapes New Zealand’s environmental governance.</w:t>
      </w:r>
    </w:p>
    <w:p>
      <w:pPr>
        <w:pStyle w:val="BodyText"/>
      </w:pPr>
      <w:r>
        <w:t xml:space="preserve">My long-term vision extends beyond academic achievement. I aim to establish an environmental consultancy specializing in culturally responsive conservation strategies, with operations spanning both Canada and Aotearoa New Zealand. The University of Auckland’s industry partnerships with organizations like the Department of Conservation and Te Papa Tongarewa will provide critical pathways for this goal. More importantly, studying in New Zealand Auckland will equip me with the cross-cultural communication skills necessary to bridge indigenous knowledge systems and Western science—a competency I believe is essential for 21st-century environmental leadership. I am determined to become a practitioner who embodies kaitiakitanga, ensuring that my work honors both ecological integrity and cultural respect.</w:t>
      </w:r>
    </w:p>
    <w:p>
      <w:pPr>
        <w:pStyle w:val="BodyText"/>
      </w:pPr>
      <w:r>
        <w:t xml:space="preserve">What makes New Zealand Auckland truly transformative is its ability to make students feel like active participants in the community rather than passive observers. The university’s emphasis on student engagement through programs like the Sustainable City Challenge—where teams develop real-world solutions for local councils—mirrors my own belief that education must extend beyond the classroom. I am eager to contribute my experience in community outreach, having organized Toronto's Urban Nature Festival that connected over 500 residents with local conservation efforts. In Auckland, I intend to collaborate with groups like the Tāmaki Makaurau Environmental Network to support urban biodiversity projects while learning from their holistic approaches.</w:t>
      </w:r>
    </w:p>
    <w:p>
      <w:pPr>
        <w:pStyle w:val="BodyText"/>
      </w:pPr>
      <w:r>
        <w:t xml:space="preserve">This journey represents a pivotal convergence of my academic pursuits, professional aspirations, and personal values. The University of Auckland is not merely a destination but the catalyst I require to evolve from an environmental student into a practitioner who can design solutions where ecological health and cultural preservation thrive together. I have long admired New Zealand's global leadership in sustainability—evident in its pioneering 2050 Climate Action Plan and recognition as one of the world's most sustainable cities. Choosing Auckland means committing to be part of this legacy, not as an outsider observing from afar, but as a dedicated participant contributing to Aotearoa’s environmental future.</w:t>
      </w:r>
    </w:p>
    <w:p>
      <w:pPr>
        <w:pStyle w:val="BodyText"/>
      </w:pPr>
      <w:r>
        <w:t xml:space="preserve">As I finalize this Statement of Purpose, I reflect on how profoundly New Zealand Auckland has reshaped my understanding of sustainability. It is no longer abstract theory but a lived reality—one where the rhythm of the Pacific Ocean guides urban planning, where ancestral knowledge informs ecological restoration, and where students like myself are welcomed as kaitiaki (guardians) in this dynamic landscape. I stand ready to embrace this opportunity with humility, dedication, and an unyielding commitment to the principles that make New Zealand Auckland a beacon for sustainable innovation. It is here—amidst the volcanic peaks of Rangitoto and the vibrant pulse of city life—that I will forge my path as an environmental leader who honors both Earth and its diverse peoples.</w:t>
      </w:r>
    </w:p>
    <w:p>
      <w:pPr>
        <w:pStyle w:val="BodyText"/>
      </w:pPr>
      <w:r>
        <w:t xml:space="preserve">Mason</w:t>
      </w:r>
    </w:p>
    <w:p>
      <w:pPr>
        <w:pStyle w:val="BodyText"/>
      </w:pPr>
      <w:r>
        <w:t xml:space="preserve">Auckland, New Zealand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New Zealand Auckland</dc:title>
  <dc:creator/>
  <cp:keywords/>
  <dcterms:created xsi:type="dcterms:W3CDTF">2026-07-24T07:37:31Z</dcterms:created>
  <dcterms:modified xsi:type="dcterms:W3CDTF">2026-07-24T07:37:31Z</dcterms:modified>
</cp:coreProperties>
</file>

<file path=docProps/custom.xml><?xml version="1.0" encoding="utf-8"?>
<Properties xmlns="http://schemas.openxmlformats.org/officeDocument/2006/custom-properties" xmlns:vt="http://schemas.openxmlformats.org/officeDocument/2006/docPropsVTypes"/>
</file>