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Spain</w:t>
      </w:r>
      <w:r>
        <w:t xml:space="preserve"> </w:t>
      </w:r>
      <w:r>
        <w:t xml:space="preserve">Barcelona</w:t>
      </w:r>
    </w:p>
    <w:bookmarkStart w:id="20" w:name="Xc3f8c41ffc6103db5de9aa8eefa4a79a343260e"/>
    <w:p>
      <w:pPr>
        <w:pStyle w:val="Heading1"/>
      </w:pPr>
      <w:r>
        <w:t xml:space="preserve">Statement of Purpose: Mason's Academic Journey in Spain Barcelona</w:t>
      </w:r>
    </w:p>
    <w:p>
      <w:pPr>
        <w:pStyle w:val="FirstParagraph"/>
      </w:pPr>
      <w:r>
        <w:t xml:space="preserve">As I meticulously craft this Statement of Purpose, I, Mason, stand at a pivotal moment where my academic aspirations converge with the vibrant cultural and intellectual landscape of Spain Barcelona. This document represents not merely an application requirement but a profound declaration of intent—a testament to why Barcelona in Spain has become the indispensable destination for my graduate studies. My journey toward submitting this Statement of Purpose has been driven by unwavering conviction that Spain Barcelona offers the unique academic ecosystem I seek to transform my theoretical knowledge into meaningful innovation.</w:t>
      </w:r>
    </w:p>
    <w:p>
      <w:pPr>
        <w:pStyle w:val="BodyText"/>
      </w:pPr>
      <w:r>
        <w:t xml:space="preserve">Mason's academic foundation began in Portland, Oregon, where I pursued a Bachelor of Science in Computer Science with honors from Portland State University. Throughout my undergraduate years, I immersed myself in artificial intelligence research under Dr. Elena Rodriguez, focusing on sustainable urban mobility systems—a field that perfectly bridges technological advancement and societal impact. My capstone project, "Smart Traffic Optimization for Congested Metropolises," earned recognition at the Pacific Northwest Computing Conference and revealed a critical insight: Barcelona's status as a global smart city pioneer offers unparalleled real-world laboratories for such work. This realization crystallized my resolve to submit this Statement of Purpose specifically targeting Barcelona's academic excellence.</w:t>
      </w:r>
    </w:p>
    <w:p>
      <w:pPr>
        <w:pStyle w:val="BodyText"/>
      </w:pPr>
      <w:r>
        <w:t xml:space="preserve">Why Spain Barcelona? The answer extends beyond the obvious allure of Gaudí's architecture or Mediterranean sunsets. As Mason, I have critically evaluated numerous international programs and discovered that Spain Barcelona possesses a rare synergy between cutting-edge research infrastructure and deeply rooted urban challenges. The Universitat Politècnica de Catalunya (UPC) in Barcelona boasts the only European laboratory dedicated to AI-driven urban sustainability—exactly where my research interests align with Professor Antonio Ruiz's work on "Intelligent City Networks." More significantly, Spain Barcelona's commitment to open-source civic technology through initiatives like the Barcelona Supercomputing Center creates a collaborative environment I cannot replicate elsewhere. This is not merely about studying in a beautiful city; it's about becoming part of Spain Barcelona's mission to engineer cities that serve humanity while respecting environmental boundaries—a mission that defines my Statement of Purpose.</w:t>
      </w:r>
    </w:p>
    <w:p>
      <w:pPr>
        <w:pStyle w:val="BodyText"/>
      </w:pPr>
      <w:r>
        <w:t xml:space="preserve">My professional trajectory has been intentionally sculpted to prepare for this moment. During summer internships at Siemens Mobility in Munich and the City of Portland Transportation Department, I developed predictive models for public transit optimization. However, these experiences also revealed a critical gap: European urban frameworks—particularly those in Spain Barcelona—offer more holistic integration of technology with social equity than North American approaches. Witnessing Barcelona's implementation of "Superblocks" (traffic-restricted urban zones that prioritize pedestrians and green spaces) during my research trip to Spain solidified this perspective. I documented how these initiatives reduced air pollution by 25% in pilot areas while increasing community engagement—a tangible demonstration of Barcelona's innovative governance model I aspire to contribute to as a graduate student.</w:t>
      </w:r>
    </w:p>
    <w:p>
      <w:pPr>
        <w:pStyle w:val="BodyText"/>
      </w:pPr>
      <w:r>
        <w:t xml:space="preserve">My Statement of Purpose must address why Spain Barcelona specifically, and not another European hub. While cities like Berlin or Amsterdam offer strong tech ecosystems, Barcelona uniquely combines three essential elements for my field: (1) UNESCO-recognized urban planning heritage that values human-centered design; (2) Spain's leadership in 5G infrastructure deployment across public spaces; and (3) a thriving startup culture where AI solutions directly impact daily life. The city's "Barcelona City Council Innovation Lab" provides direct access to real-time municipal data streams—data I cannot ethically or practically access elsewhere. As Mason, I have already reached out to the lab's director, Dr. Sofia Mora, who expressed enthusiasm for my proposed research on AI-optimized waste collection routes in historic districts—a project that directly aligns with Barcelona's 2030 sustainability goals.</w:t>
      </w:r>
    </w:p>
    <w:p>
      <w:pPr>
        <w:pStyle w:val="BodyText"/>
      </w:pPr>
      <w:r>
        <w:t xml:space="preserve">This academic pursuit represents more than personal advancement; it is a commitment to contributing to Spain Barcelona's future. After completing my master's at UPC, I intend to establish an AI for Urban Solutions startup focused on replicating Barcelona's success in developing economies. My long-term vision involves creating open-source tools that help cities like Medellín and Bogotá implement traffic management systems with the same precision seen in Catalonia's capital. This ambition is inseparable from Spain Barcelona's cultural ethos—I have absorbed the Catalan concept of "sobredimensionat" (exceeding expectations through thoughtful action) during my language immersion at La Universitat de Barcelona, where I studied Catalán for 18 months.</w:t>
      </w:r>
    </w:p>
    <w:p>
      <w:pPr>
        <w:pStyle w:val="BodyText"/>
      </w:pPr>
      <w:r>
        <w:t xml:space="preserve">The decision to pursue this program in Spain Barcelona is deeply personal. During a semester abroad at the University of Granada, I witnessed Spain's transformative power firsthand—how cities like Valencia and Seville blend ancient traditions with modern innovation. But Barcelona offers something more: its unique position as a global city that actively experiments with technology while preserving cultural identity. As Mason, I see this not as an academic opportunity but as a cultural immersion where every classroom discussion about smart infrastructure is contextualized by the very streets we walk. My Statement of Purpose must reflect that Spain Barcelona isn't just my destination—it's the catalyst for reimagining how cities can serve people.</w:t>
      </w:r>
    </w:p>
    <w:p>
      <w:pPr>
        <w:pStyle w:val="BodyText"/>
      </w:pPr>
      <w:r>
        <w:t xml:space="preserve">Upon graduation, I will return to Oregon to establish partnerships between UPC's Urban AI Lab and Pacific Northwest municipalities, ensuring Barcelona's innovations travel beyond the Mediterranean. My research on dynamic traffic flow algorithms during peak tourist seasons will directly address challenges faced by Portland and Seattle. This cycle of knowledge exchange embodies Spain Barcelona's spirit: a city that doesn't just adopt technology but co-creates it with its citizens. In writing this Statement of Purpose, I have articulated not just my plans but my profound understanding that studying in Spain Barcelona is where theory meets the beating heart of urban transformation.</w:t>
      </w:r>
    </w:p>
    <w:p>
      <w:pPr>
        <w:pStyle w:val="BodyText"/>
      </w:pPr>
      <w:r>
        <w:t xml:space="preserve">Finally, I recognize that submitting this Statement of Purpose represents a trust placed in Mason's potential to contribute meaningfully to Barcelona's academic community. My journey—from Portland to Spain Barcelona—has been guided by an unshakeable belief that cities like Barcelona don't just host students; they ignite them. I am ready not merely to learn in Spain Barcelona, but to actively build the city's next chapter through research that serves humanity at its most urban scale. The streets of Barcelona are waiting for Mason's contribution, and this Statement of Purpose is the first step toward making that vision 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Spain Barcelona</dc:title>
  <dc:creator/>
  <dc:language>en</dc:language>
  <cp:keywords/>
  <dcterms:created xsi:type="dcterms:W3CDTF">2026-07-21T11:43:09Z</dcterms:created>
  <dcterms:modified xsi:type="dcterms:W3CDTF">2026-07-21T11:43:09Z</dcterms:modified>
</cp:coreProperties>
</file>

<file path=docProps/custom.xml><?xml version="1.0" encoding="utf-8"?>
<Properties xmlns="http://schemas.openxmlformats.org/officeDocument/2006/custom-properties" xmlns:vt="http://schemas.openxmlformats.org/officeDocument/2006/docPropsVTypes"/>
</file>