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statement-of-purpose"/>
    <w:p>
      <w:pPr>
        <w:pStyle w:val="Heading1"/>
      </w:pPr>
      <w:r>
        <w:t xml:space="preserve">Statement of Purpose</w:t>
      </w:r>
    </w:p>
    <w:p>
      <w:pPr>
        <w:pStyle w:val="FirstParagraph"/>
      </w:pPr>
      <w:r>
        <w:t xml:space="preserve">Submitted to the Admissions Committee</w:t>
      </w:r>
      <w:r>
        <w:br/>
      </w:r>
      <w:r>
        <w:t xml:space="preserve">University of San Francisco</w:t>
      </w:r>
      <w:r>
        <w:br/>
      </w:r>
      <w:r>
        <w:t xml:space="preserve">San Francisco, California, United States</w:t>
      </w:r>
    </w:p>
    <w:p>
      <w:pPr>
        <w:pStyle w:val="BodyText"/>
      </w:pPr>
      <w:r>
        <w:t xml:space="preserve">My name is Mason Thompson, and I am writing this Statement of Purpose to articulate my profound commitment to advancing my academic journey in the heart of technological innovation—United States San Francisco. From the moment I first envisioned a career where technology could bridge global divides, San Francisco has stood as an undeniable beacon of possibility. This city, with its unparalleled convergence of Silicon Valley’s engineering prowess and cultural dynamism, represents not just a destination for my studies but the living embodiment of my professional aspirations.</w:t>
      </w:r>
    </w:p>
    <w:p>
      <w:pPr>
        <w:pStyle w:val="BodyText"/>
      </w:pPr>
      <w:r>
        <w:t xml:space="preserve">My academic foundation in Computer Science at the University of Toronto ignited my passion for artificial intelligence, particularly its ethical application in underserved communities. I developed a predictive analytics tool to optimize urban public transportation routes for low-income neighborhoods—project that earned me the Dean’s Innovation Award. However, I quickly realized that theoretical knowledge alone could not drive systemic change. To truly impact society through technology, I needed immersion in an environment where innovation is woven into the fabric of daily life. This is why United States San Francisco, with its ecosystem of startups like Airbnb and legacy institutions like Stanford University and UC Berkeley’s proximity to tech hubs, became my definitive goal.</w:t>
      </w:r>
    </w:p>
    <w:p>
      <w:pPr>
        <w:pStyle w:val="BodyText"/>
      </w:pPr>
      <w:r>
        <w:t xml:space="preserve">San Francisco’s unique position as a global nexus for technology and social progress is the catalyst for my academic pursuit. The city doesn’t merely host companies—it cultivates cultures of collaboration where diverse minds converge to solve humanity’s most complex challenges. During my research trip to United States San Francisco in 2023, I witnessed this firsthand at the SF Tech Summit, where panels on AI ethics featured voices from local nonprofits working with homeless populations using machine learning for resource allocation. This wasn’t abstract theory; it was tangible proof that technology could serve as a tool for equity—a principle central to my own work. The University of San Francisco’s Master of Science in Data Science program, with its "Technology for Social Good" specialization and partnerships with organizations like Code for America, directly aligns with this vision. I am eager to contribute to projects like USF’s ongoing initiative mapping food insecurity through geospatial AI—a perfect intersection of my skills and San Francisco’s mission-driven ethos.</w:t>
      </w:r>
    </w:p>
    <w:p>
      <w:pPr>
        <w:pStyle w:val="BodyText"/>
      </w:pPr>
      <w:r>
        <w:t xml:space="preserve">Beyond academic rigor, I seek the transformative power of United States San Francisco itself—the city as a living classroom. The cable cars ascending Nob Hill, the murals depicting Black history in the Mission District, and the inclusive tech meetups at SOMA’s co-working spaces have shown me that innovation flourishes when rooted in community. As a first-generation college student from a rural Ontario town, I understand technology’s capacity to dismantle isolation. In San Francisco, I will learn not only algorithms but also how to build tools that respect cultural contexts—such as developing multilingual mental health chatbots with local clinics like Glide Memorial Church. The city’s diversity isn’t merely demographic; it’s the engine of its technological creativity, a reality I am determined to engage with meaningfully.</w:t>
      </w:r>
    </w:p>
    <w:p>
      <w:pPr>
        <w:pStyle w:val="BodyText"/>
      </w:pPr>
      <w:r>
        <w:t xml:space="preserve">My professional trajectory has been purposefully calibrated toward this moment. After graduating, I will co-found a nonprofit—</w:t>
      </w:r>
      <w:r>
        <w:rPr>
          <w:iCs/>
          <w:i/>
        </w:rPr>
        <w:t xml:space="preserve">Code for Equity</w:t>
      </w:r>
      <w:r>
        <w:t xml:space="preserve">—focused on deploying open-source AI solutions in urban centers across the United States, starting with San Francisco’s Tenderloin neighborhood. We’ll partner with community leaders to design tools that address housing instability through predictive analytics, drawing from my experience in Toronto and the frameworks I’ll study at USF. Crucially, this isn’t a solo endeavor; it requires collaboration with the very ecosystem San Francisco nurtures. The university’s industry connections—through companies like Salesforce and Uber’s local offices—will provide the mentorship to ensure our projects are both technically sound and socially embedded. United States San Francisco isn’t just where I’ll study; it’s where I’ll build my professional identity.</w:t>
      </w:r>
    </w:p>
    <w:p>
      <w:pPr>
        <w:pStyle w:val="BodyText"/>
      </w:pPr>
      <w:r>
        <w:t xml:space="preserve">Critics might argue that San Francisco’s cost of living or housing challenges make it an impractical choice. But this city’s resilience has always been its hallmark—evident in how it rebuilt after the 1906 earthquake and now navigates modern complexities. I see these challenges not as barriers but as opportunities to apply my technical skills to civic problems, just as San Francisco residents do daily. My time here will be defined by participation, not passive observation: volunteering at TechSF’s digital literacy workshops for seniors, contributing to GitHub projects with local nonprofits, and engaging in the city’s ongoing dialogue about equitable tech governance. As a graduate student at USF, I’ll join a cohort of peers who view San Francisco not as a backdrop but as an active participant in their growth.</w:t>
      </w:r>
    </w:p>
    <w:p>
      <w:pPr>
        <w:pStyle w:val="BodyText"/>
      </w:pPr>
      <w:r>
        <w:t xml:space="preserve">My Statement of Purpose is ultimately about alignment—to the values of United States San Francisco, to the mission of University of San Francisco, and to my own unwavering belief that technology must serve humanity. Mason Thompson isn’t a name on an application form; I am a dedicated technologist ready to immerse myself in the city’s heartbeat. When I stand on the Golden Gate Bridge overlooking both innovation and nature, I know this is where my journey’s next chapter begins: where data meets compassion, code meets community, and San Francisco becomes not just a location but a legacy.</w:t>
      </w:r>
    </w:p>
    <w:p>
      <w:pPr>
        <w:pStyle w:val="BodyText"/>
      </w:pPr>
      <w:r>
        <w:t xml:space="preserve">Mason Thompson</w:t>
      </w:r>
    </w:p>
    <w:p>
      <w:pPr>
        <w:pStyle w:val="BodyText"/>
      </w:pPr>
      <w:r>
        <w:t xml:space="preserve">San Francisco, California</w:t>
      </w:r>
    </w:p>
    <w:p>
      <w:pPr>
        <w:pStyle w:val="BodyText"/>
      </w:pPr>
      <w:r>
        <w:t xml:space="preserve">This Statement of Purpose exceeds 800 words and centers on Mason’s commitment to United States San Francisco as the nexus for his academic and professional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dc:language>en</dc:language>
  <cp:keywords/>
  <dcterms:created xsi:type="dcterms:W3CDTF">2026-07-21T06:00:02Z</dcterms:created>
  <dcterms:modified xsi:type="dcterms:W3CDTF">2026-07-21T06:00:02Z</dcterms:modified>
</cp:coreProperties>
</file>

<file path=docProps/custom.xml><?xml version="1.0" encoding="utf-8"?>
<Properties xmlns="http://schemas.openxmlformats.org/officeDocument/2006/custom-properties" xmlns:vt="http://schemas.openxmlformats.org/officeDocument/2006/docPropsVTypes"/>
</file>